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4F" w:rsidRPr="00A83A75" w:rsidRDefault="00BC527C" w:rsidP="0036533D">
      <w:pPr>
        <w:widowControl w:val="0"/>
        <w:autoSpaceDE w:val="0"/>
        <w:autoSpaceDN w:val="0"/>
        <w:adjustRightInd w:val="0"/>
        <w:spacing w:after="0" w:line="240" w:lineRule="auto"/>
        <w:ind w:right="97"/>
        <w:jc w:val="both"/>
        <w:rPr>
          <w:b/>
          <w:sz w:val="32"/>
          <w:lang w:val="fr-FR"/>
        </w:rPr>
      </w:pPr>
      <w:r w:rsidRPr="00A83A75">
        <w:rPr>
          <w:rFonts w:ascii="Calibri" w:eastAsia="Calibri" w:hAnsi="Calibri" w:cs="Calibri"/>
          <w:b/>
          <w:bCs/>
          <w:sz w:val="32"/>
          <w:szCs w:val="32"/>
          <w:bdr w:val="nil"/>
          <w:lang w:val="fr-FR"/>
        </w:rPr>
        <w:t xml:space="preserve">Palco </w:t>
      </w:r>
    </w:p>
    <w:p w:rsidR="00906979" w:rsidRPr="00A83A75" w:rsidRDefault="004B1F9A" w:rsidP="0036533D">
      <w:pPr>
        <w:widowControl w:val="0"/>
        <w:autoSpaceDE w:val="0"/>
        <w:autoSpaceDN w:val="0"/>
        <w:adjustRightInd w:val="0"/>
        <w:spacing w:after="0" w:line="240" w:lineRule="auto"/>
        <w:ind w:right="97"/>
        <w:jc w:val="both"/>
        <w:rPr>
          <w:b/>
          <w:sz w:val="28"/>
          <w:lang w:val="fr-FR"/>
        </w:rPr>
      </w:pPr>
      <w:r>
        <w:rPr>
          <w:rFonts w:ascii="Calibri" w:eastAsia="Calibri" w:hAnsi="Calibri" w:cs="Calibri"/>
          <w:b/>
          <w:bCs/>
          <w:sz w:val="28"/>
          <w:szCs w:val="28"/>
          <w:bdr w:val="nil"/>
          <w:lang w:val="fr-FR"/>
        </w:rPr>
        <w:t>Révolution optique</w:t>
      </w:r>
    </w:p>
    <w:p w:rsidR="001E2034" w:rsidRPr="00A83A75" w:rsidRDefault="00FB7427" w:rsidP="0036533D">
      <w:pPr>
        <w:widowControl w:val="0"/>
        <w:autoSpaceDE w:val="0"/>
        <w:autoSpaceDN w:val="0"/>
        <w:adjustRightInd w:val="0"/>
        <w:spacing w:after="0" w:line="240" w:lineRule="auto"/>
        <w:ind w:right="97"/>
        <w:jc w:val="both"/>
        <w:rPr>
          <w:b/>
          <w:sz w:val="28"/>
          <w:lang w:val="fr-FR"/>
        </w:rPr>
      </w:pPr>
    </w:p>
    <w:p w:rsidR="001E2034" w:rsidRPr="00A83A75" w:rsidRDefault="00BC527C" w:rsidP="001E2034">
      <w:pPr>
        <w:widowControl w:val="0"/>
        <w:autoSpaceDE w:val="0"/>
        <w:autoSpaceDN w:val="0"/>
        <w:adjustRightInd w:val="0"/>
        <w:spacing w:after="0" w:line="240" w:lineRule="auto"/>
        <w:ind w:right="97"/>
        <w:jc w:val="both"/>
        <w:rPr>
          <w:b/>
          <w:sz w:val="24"/>
          <w:lang w:val="fr-FR"/>
        </w:rPr>
      </w:pPr>
      <w:r w:rsidRPr="00A83A75">
        <w:rPr>
          <w:rFonts w:ascii="Calibri" w:eastAsia="Calibri" w:hAnsi="Calibri" w:cs="Calibri"/>
          <w:b/>
          <w:bCs/>
          <w:sz w:val="24"/>
          <w:szCs w:val="24"/>
          <w:bdr w:val="nil"/>
          <w:lang w:val="fr-FR"/>
        </w:rPr>
        <w:t>Année : 2012</w:t>
      </w:r>
    </w:p>
    <w:p w:rsidR="001E2034" w:rsidRPr="00A83A75" w:rsidRDefault="00BC527C" w:rsidP="001E2034">
      <w:pPr>
        <w:widowControl w:val="0"/>
        <w:autoSpaceDE w:val="0"/>
        <w:autoSpaceDN w:val="0"/>
        <w:adjustRightInd w:val="0"/>
        <w:spacing w:after="0" w:line="240" w:lineRule="auto"/>
        <w:ind w:right="97"/>
        <w:jc w:val="both"/>
        <w:rPr>
          <w:b/>
          <w:sz w:val="24"/>
          <w:lang w:val="fr-FR"/>
        </w:rPr>
      </w:pPr>
      <w:r w:rsidRPr="00A83A75">
        <w:rPr>
          <w:rFonts w:ascii="Calibri" w:eastAsia="Calibri" w:hAnsi="Calibri" w:cs="Calibri"/>
          <w:b/>
          <w:bCs/>
          <w:sz w:val="24"/>
          <w:szCs w:val="24"/>
          <w:bdr w:val="nil"/>
          <w:lang w:val="fr-FR"/>
        </w:rPr>
        <w:t>Conception : Artec3 studio</w:t>
      </w:r>
    </w:p>
    <w:p w:rsidR="00580528" w:rsidRPr="00A83A75" w:rsidRDefault="00FB7427" w:rsidP="0036533D">
      <w:pPr>
        <w:widowControl w:val="0"/>
        <w:autoSpaceDE w:val="0"/>
        <w:autoSpaceDN w:val="0"/>
        <w:adjustRightInd w:val="0"/>
        <w:spacing w:after="0" w:line="240" w:lineRule="auto"/>
        <w:ind w:right="97"/>
        <w:jc w:val="both"/>
        <w:rPr>
          <w:sz w:val="24"/>
          <w:lang w:val="fr-FR"/>
        </w:rPr>
      </w:pPr>
    </w:p>
    <w:p w:rsidR="003C1A40" w:rsidRPr="00A83A75" w:rsidRDefault="004B1F9A" w:rsidP="00CD2449">
      <w:pPr>
        <w:widowControl w:val="0"/>
        <w:autoSpaceDE w:val="0"/>
        <w:autoSpaceDN w:val="0"/>
        <w:adjustRightInd w:val="0"/>
        <w:spacing w:after="0" w:line="240" w:lineRule="auto"/>
        <w:ind w:right="97"/>
        <w:jc w:val="both"/>
        <w:rPr>
          <w:lang w:val="fr-FR"/>
        </w:rPr>
      </w:pPr>
      <w:r>
        <w:rPr>
          <w:rFonts w:ascii="Calibri" w:eastAsia="Calibri" w:hAnsi="Calibri" w:cs="Calibri"/>
          <w:bdr w:val="nil"/>
          <w:lang w:val="fr-FR"/>
        </w:rPr>
        <w:t xml:space="preserve">Le </w:t>
      </w:r>
      <w:proofErr w:type="spellStart"/>
      <w:r w:rsidR="00BC527C" w:rsidRPr="00A83A75">
        <w:rPr>
          <w:rFonts w:ascii="Calibri" w:eastAsia="Calibri" w:hAnsi="Calibri" w:cs="Calibri"/>
          <w:bdr w:val="nil"/>
          <w:lang w:val="fr-FR"/>
        </w:rPr>
        <w:t>Palco</w:t>
      </w:r>
      <w:proofErr w:type="spellEnd"/>
      <w:r w:rsidR="00BC527C" w:rsidRPr="00A83A75">
        <w:rPr>
          <w:rFonts w:ascii="Calibri" w:eastAsia="Calibri" w:hAnsi="Calibri" w:cs="Calibri"/>
          <w:bdr w:val="nil"/>
          <w:lang w:val="fr-FR"/>
        </w:rPr>
        <w:t xml:space="preserve"> est un produit conçu pour l’éclairage des musées. Il s’agit d’un projecteur en aluminium au design délicat et essentiel : une « enveloppe » flexible, pouvant englober certaines caractéristiques techniques qui sont le fruit de la technologie la plus avancée, pour une lumière révélant l’essence de chaque œuvre d’art. Ce produit peut personnaliser au maximum les mises en scène et les couleurs</w:t>
      </w:r>
      <w:r>
        <w:rPr>
          <w:rFonts w:ascii="Calibri" w:eastAsia="Calibri" w:hAnsi="Calibri" w:cs="Calibri"/>
          <w:bdr w:val="nil"/>
          <w:lang w:val="fr-FR"/>
        </w:rPr>
        <w:t xml:space="preserve"> de lumière</w:t>
      </w:r>
      <w:r w:rsidR="00BC527C" w:rsidRPr="00A83A75">
        <w:rPr>
          <w:rFonts w:ascii="Calibri" w:eastAsia="Calibri" w:hAnsi="Calibri" w:cs="Calibri"/>
          <w:bdr w:val="nil"/>
          <w:lang w:val="fr-FR"/>
        </w:rPr>
        <w:t xml:space="preserve">. Il se distingue par sa large gamme de sources, conventionnelles et modules </w:t>
      </w:r>
      <w:proofErr w:type="spellStart"/>
      <w:r w:rsidR="00BC527C" w:rsidRPr="00A83A75">
        <w:rPr>
          <w:rFonts w:ascii="Calibri" w:eastAsia="Calibri" w:hAnsi="Calibri" w:cs="Calibri"/>
          <w:bdr w:val="nil"/>
          <w:lang w:val="fr-FR"/>
        </w:rPr>
        <w:t>LED</w:t>
      </w:r>
      <w:r>
        <w:rPr>
          <w:rFonts w:ascii="Calibri" w:eastAsia="Calibri" w:hAnsi="Calibri" w:cs="Calibri"/>
          <w:bdr w:val="nil"/>
          <w:lang w:val="fr-FR"/>
        </w:rPr>
        <w:t>s</w:t>
      </w:r>
      <w:proofErr w:type="spellEnd"/>
      <w:r w:rsidR="00BC527C" w:rsidRPr="00A83A75">
        <w:rPr>
          <w:rFonts w:ascii="Calibri" w:eastAsia="Calibri" w:hAnsi="Calibri" w:cs="Calibri"/>
          <w:bdr w:val="nil"/>
          <w:lang w:val="fr-FR"/>
        </w:rPr>
        <w:t>, un rendu des couleurs très élevé - avec un indice supérieur à 96 - et une fai</w:t>
      </w:r>
      <w:r>
        <w:rPr>
          <w:rFonts w:ascii="Calibri" w:eastAsia="Calibri" w:hAnsi="Calibri" w:cs="Calibri"/>
          <w:bdr w:val="nil"/>
          <w:lang w:val="fr-FR"/>
        </w:rPr>
        <w:t xml:space="preserve">ble consommation, associés à une offre pléthorique et </w:t>
      </w:r>
      <w:r w:rsidR="00BC527C" w:rsidRPr="00A83A75">
        <w:rPr>
          <w:rFonts w:ascii="Calibri" w:eastAsia="Calibri" w:hAnsi="Calibri" w:cs="Calibri"/>
          <w:bdr w:val="nil"/>
          <w:lang w:val="fr-FR"/>
        </w:rPr>
        <w:t xml:space="preserve">flexible d’accessoires internes et externes pouvant être installés en même temps. </w:t>
      </w:r>
    </w:p>
    <w:p w:rsidR="006B62DD" w:rsidRPr="00A83A75" w:rsidRDefault="00FB7427" w:rsidP="00CD2449">
      <w:pPr>
        <w:widowControl w:val="0"/>
        <w:autoSpaceDE w:val="0"/>
        <w:autoSpaceDN w:val="0"/>
        <w:adjustRightInd w:val="0"/>
        <w:spacing w:after="0" w:line="240" w:lineRule="auto"/>
        <w:ind w:right="97"/>
        <w:jc w:val="both"/>
        <w:rPr>
          <w:lang w:val="fr-FR"/>
        </w:rPr>
      </w:pPr>
    </w:p>
    <w:p w:rsidR="003C1A40" w:rsidRPr="00A83A75" w:rsidRDefault="004B1F9A" w:rsidP="00CD2449">
      <w:pPr>
        <w:widowControl w:val="0"/>
        <w:autoSpaceDE w:val="0"/>
        <w:autoSpaceDN w:val="0"/>
        <w:adjustRightInd w:val="0"/>
        <w:spacing w:after="0" w:line="240" w:lineRule="auto"/>
        <w:ind w:right="97"/>
        <w:jc w:val="both"/>
        <w:rPr>
          <w:lang w:val="fr-FR"/>
        </w:rPr>
      </w:pPr>
      <w:r>
        <w:rPr>
          <w:rFonts w:ascii="Calibri" w:eastAsia="Calibri" w:hAnsi="Calibri" w:cs="Calibri"/>
          <w:bdr w:val="nil"/>
          <w:lang w:val="fr-FR"/>
        </w:rPr>
        <w:t xml:space="preserve">Le </w:t>
      </w:r>
      <w:proofErr w:type="spellStart"/>
      <w:r w:rsidR="00BC527C" w:rsidRPr="00A83A75">
        <w:rPr>
          <w:rFonts w:ascii="Calibri" w:eastAsia="Calibri" w:hAnsi="Calibri" w:cs="Calibri"/>
          <w:bdr w:val="nil"/>
          <w:lang w:val="fr-FR"/>
        </w:rPr>
        <w:t>Palco</w:t>
      </w:r>
      <w:proofErr w:type="spellEnd"/>
      <w:r w:rsidR="00BC527C" w:rsidRPr="00A83A75">
        <w:rPr>
          <w:rFonts w:ascii="Calibri" w:eastAsia="Calibri" w:hAnsi="Calibri" w:cs="Calibri"/>
          <w:bdr w:val="nil"/>
          <w:lang w:val="fr-FR"/>
        </w:rPr>
        <w:t xml:space="preserve"> utilise des optiques spéciales sur secteur pour les </w:t>
      </w:r>
      <w:proofErr w:type="spellStart"/>
      <w:r w:rsidR="00BC527C" w:rsidRPr="00A83A75">
        <w:rPr>
          <w:rFonts w:ascii="Calibri" w:eastAsia="Calibri" w:hAnsi="Calibri" w:cs="Calibri"/>
          <w:bdr w:val="nil"/>
          <w:lang w:val="fr-FR"/>
        </w:rPr>
        <w:t>LED</w:t>
      </w:r>
      <w:r>
        <w:rPr>
          <w:rFonts w:ascii="Calibri" w:eastAsia="Calibri" w:hAnsi="Calibri" w:cs="Calibri"/>
          <w:bdr w:val="nil"/>
          <w:lang w:val="fr-FR"/>
        </w:rPr>
        <w:t>s</w:t>
      </w:r>
      <w:proofErr w:type="spellEnd"/>
      <w:r w:rsidR="00BC527C" w:rsidRPr="00A83A75">
        <w:rPr>
          <w:rFonts w:ascii="Calibri" w:eastAsia="Calibri" w:hAnsi="Calibri" w:cs="Calibri"/>
          <w:bdr w:val="nil"/>
          <w:lang w:val="fr-FR"/>
        </w:rPr>
        <w:t xml:space="preserve"> et des optique</w:t>
      </w:r>
      <w:r w:rsidR="00A83A75">
        <w:rPr>
          <w:rFonts w:ascii="Calibri" w:eastAsia="Calibri" w:hAnsi="Calibri" w:cs="Calibri"/>
          <w:bdr w:val="nil"/>
          <w:lang w:val="fr-FR"/>
        </w:rPr>
        <w:t>s</w:t>
      </w:r>
      <w:r w:rsidR="00BC527C" w:rsidRPr="00A83A75">
        <w:rPr>
          <w:rFonts w:ascii="Calibri" w:eastAsia="Calibri" w:hAnsi="Calibri" w:cs="Calibri"/>
          <w:bdr w:val="nil"/>
          <w:lang w:val="fr-FR"/>
        </w:rPr>
        <w:t xml:space="preserve"> innovantes Opti Beam pour optimiser le flux des sources traditionnelles. Ces caractéristiques garantissent un produit avec un confort visuel maximal, l’absence d’anomalies chromatiques (dispersion de la lumière) et l’absence d’effet d’ombres multiples grâce à la LED COB qui consiste dans l’installation d’une seule matrice de </w:t>
      </w:r>
      <w:proofErr w:type="spellStart"/>
      <w:r w:rsidR="00BC527C" w:rsidRPr="00A83A75">
        <w:rPr>
          <w:rFonts w:ascii="Calibri" w:eastAsia="Calibri" w:hAnsi="Calibri" w:cs="Calibri"/>
          <w:bdr w:val="nil"/>
          <w:lang w:val="fr-FR"/>
        </w:rPr>
        <w:t>LED</w:t>
      </w:r>
      <w:r>
        <w:rPr>
          <w:rFonts w:ascii="Calibri" w:eastAsia="Calibri" w:hAnsi="Calibri" w:cs="Calibri"/>
          <w:bdr w:val="nil"/>
          <w:lang w:val="fr-FR"/>
        </w:rPr>
        <w:t>s</w:t>
      </w:r>
      <w:proofErr w:type="spellEnd"/>
      <w:r w:rsidR="00BC527C" w:rsidRPr="00A83A75">
        <w:rPr>
          <w:rFonts w:ascii="Calibri" w:eastAsia="Calibri" w:hAnsi="Calibri" w:cs="Calibri"/>
          <w:bdr w:val="nil"/>
          <w:lang w:val="fr-FR"/>
        </w:rPr>
        <w:t xml:space="preserve"> sur un support unique.</w:t>
      </w:r>
    </w:p>
    <w:p w:rsidR="006B62DD" w:rsidRPr="00A83A75" w:rsidRDefault="00FB7427" w:rsidP="00CD2449">
      <w:pPr>
        <w:widowControl w:val="0"/>
        <w:autoSpaceDE w:val="0"/>
        <w:autoSpaceDN w:val="0"/>
        <w:adjustRightInd w:val="0"/>
        <w:spacing w:after="0" w:line="240" w:lineRule="auto"/>
        <w:ind w:right="97"/>
        <w:jc w:val="both"/>
        <w:rPr>
          <w:lang w:val="fr-FR"/>
        </w:rPr>
      </w:pPr>
    </w:p>
    <w:p w:rsidR="006B62DD" w:rsidRPr="00A83A75" w:rsidRDefault="00BC527C" w:rsidP="00CD2449">
      <w:pPr>
        <w:widowControl w:val="0"/>
        <w:autoSpaceDE w:val="0"/>
        <w:autoSpaceDN w:val="0"/>
        <w:adjustRightInd w:val="0"/>
        <w:spacing w:after="0" w:line="240" w:lineRule="auto"/>
        <w:ind w:right="97"/>
        <w:jc w:val="both"/>
        <w:rPr>
          <w:lang w:val="fr-FR"/>
        </w:rPr>
      </w:pPr>
      <w:r w:rsidRPr="00A83A75">
        <w:rPr>
          <w:rFonts w:ascii="Calibri" w:eastAsia="Calibri" w:hAnsi="Calibri" w:cs="Calibri"/>
          <w:bdr w:val="nil"/>
          <w:lang w:val="fr-FR"/>
        </w:rPr>
        <w:t>L’appareil est disponible en trois versions (projecteur, wall washer - pour une excellente distribution de lumière verticale - et cadreur, pour créer des formes géométriques lumineuses avec des contours nets et précis), en deux finitions (noir et blanc) et décliné en 62 mm, 86 mm, 102 mm, 122 mm et 142 mm de diamètre.</w:t>
      </w:r>
    </w:p>
    <w:p w:rsidR="00760853" w:rsidRPr="00A83A75" w:rsidRDefault="00FB7427" w:rsidP="00CD2449">
      <w:pPr>
        <w:widowControl w:val="0"/>
        <w:autoSpaceDE w:val="0"/>
        <w:autoSpaceDN w:val="0"/>
        <w:adjustRightInd w:val="0"/>
        <w:spacing w:after="0" w:line="240" w:lineRule="auto"/>
        <w:ind w:right="97"/>
        <w:jc w:val="both"/>
        <w:rPr>
          <w:lang w:val="fr-FR"/>
        </w:rPr>
      </w:pPr>
    </w:p>
    <w:p w:rsidR="00760853" w:rsidRPr="00A83A75" w:rsidRDefault="004B1F9A" w:rsidP="00CD2449">
      <w:pPr>
        <w:widowControl w:val="0"/>
        <w:autoSpaceDE w:val="0"/>
        <w:autoSpaceDN w:val="0"/>
        <w:adjustRightInd w:val="0"/>
        <w:spacing w:after="0" w:line="240" w:lineRule="auto"/>
        <w:ind w:right="97"/>
        <w:jc w:val="both"/>
        <w:rPr>
          <w:lang w:val="fr-FR"/>
        </w:rPr>
      </w:pPr>
      <w:r>
        <w:rPr>
          <w:rFonts w:ascii="Calibri" w:eastAsia="Calibri" w:hAnsi="Calibri" w:cs="Calibri"/>
          <w:bdr w:val="nil"/>
          <w:lang w:val="fr-FR"/>
        </w:rPr>
        <w:t xml:space="preserve">Le </w:t>
      </w:r>
      <w:proofErr w:type="spellStart"/>
      <w:r w:rsidR="00BC527C" w:rsidRPr="00A83A75">
        <w:rPr>
          <w:rFonts w:ascii="Calibri" w:eastAsia="Calibri" w:hAnsi="Calibri" w:cs="Calibri"/>
          <w:bdr w:val="nil"/>
          <w:lang w:val="fr-FR"/>
        </w:rPr>
        <w:t>Palco</w:t>
      </w:r>
      <w:proofErr w:type="spellEnd"/>
      <w:r w:rsidR="00BC527C" w:rsidRPr="00A83A75">
        <w:rPr>
          <w:rFonts w:ascii="Calibri" w:eastAsia="Calibri" w:hAnsi="Calibri" w:cs="Calibri"/>
          <w:bdr w:val="nil"/>
          <w:lang w:val="fr-FR"/>
        </w:rPr>
        <w:t xml:space="preserve"> est conçu pour être installé sur rail, mais aussi au plafond avec une embase spéciale livrée en accessoire, ce qui permet des rotations de 360° par rapport à l’axe vertical et de 90° par rapport au plan horizontal. En outre, tous les mouvements peuvent être bloqués mécaniquement pour fixer les réglages.</w:t>
      </w:r>
    </w:p>
    <w:p w:rsidR="006B62DD" w:rsidRPr="00A83A75" w:rsidRDefault="00FB7427" w:rsidP="00CD2449">
      <w:pPr>
        <w:widowControl w:val="0"/>
        <w:autoSpaceDE w:val="0"/>
        <w:autoSpaceDN w:val="0"/>
        <w:adjustRightInd w:val="0"/>
        <w:spacing w:after="0" w:line="240" w:lineRule="auto"/>
        <w:ind w:right="97"/>
        <w:jc w:val="both"/>
        <w:rPr>
          <w:lang w:val="fr-FR"/>
        </w:rPr>
      </w:pPr>
    </w:p>
    <w:p w:rsidR="006B62DD" w:rsidRPr="00A83A75" w:rsidRDefault="00BC527C" w:rsidP="00CD2449">
      <w:pPr>
        <w:widowControl w:val="0"/>
        <w:autoSpaceDE w:val="0"/>
        <w:autoSpaceDN w:val="0"/>
        <w:adjustRightInd w:val="0"/>
        <w:spacing w:after="0" w:line="240" w:lineRule="auto"/>
        <w:ind w:right="97"/>
        <w:jc w:val="both"/>
        <w:rPr>
          <w:lang w:val="fr-FR"/>
        </w:rPr>
      </w:pPr>
      <w:r w:rsidRPr="00A83A75">
        <w:rPr>
          <w:rFonts w:ascii="Calibri" w:eastAsia="Calibri" w:hAnsi="Calibri" w:cs="Calibri"/>
          <w:bdr w:val="nil"/>
          <w:lang w:val="fr-FR"/>
        </w:rPr>
        <w:t>Doté d’un pilote DALI (Digital Addressable Lighting Interface) pour une gestion intelligente de l’éclairage, le produit est polyvalent et idéal pour éclairer les musées et les commerces.</w:t>
      </w:r>
    </w:p>
    <w:p w:rsidR="00F43CDC" w:rsidRPr="00A83A75" w:rsidRDefault="00FB7427" w:rsidP="00CD2449">
      <w:pPr>
        <w:widowControl w:val="0"/>
        <w:autoSpaceDE w:val="0"/>
        <w:autoSpaceDN w:val="0"/>
        <w:adjustRightInd w:val="0"/>
        <w:spacing w:after="0" w:line="240" w:lineRule="auto"/>
        <w:ind w:right="97"/>
        <w:jc w:val="both"/>
        <w:rPr>
          <w:lang w:val="fr-FR"/>
        </w:rPr>
      </w:pPr>
    </w:p>
    <w:p w:rsidR="004F75BD" w:rsidRPr="00A83A75" w:rsidRDefault="004B1F9A" w:rsidP="004F75BD">
      <w:pPr>
        <w:widowControl w:val="0"/>
        <w:autoSpaceDE w:val="0"/>
        <w:autoSpaceDN w:val="0"/>
        <w:adjustRightInd w:val="0"/>
        <w:spacing w:after="0" w:line="240" w:lineRule="auto"/>
        <w:ind w:right="97"/>
        <w:jc w:val="both"/>
        <w:rPr>
          <w:lang w:val="fr-FR"/>
        </w:rPr>
      </w:pPr>
      <w:r>
        <w:rPr>
          <w:rFonts w:ascii="Calibri" w:eastAsia="Calibri" w:hAnsi="Calibri" w:cs="Calibri"/>
          <w:b/>
          <w:bCs/>
          <w:bdr w:val="nil"/>
          <w:lang w:val="fr-FR"/>
        </w:rPr>
        <w:t xml:space="preserve">Les </w:t>
      </w:r>
      <w:proofErr w:type="spellStart"/>
      <w:r w:rsidR="00BC527C" w:rsidRPr="00A83A75">
        <w:rPr>
          <w:rFonts w:ascii="Calibri" w:eastAsia="Calibri" w:hAnsi="Calibri" w:cs="Calibri"/>
          <w:b/>
          <w:bCs/>
          <w:bdr w:val="nil"/>
          <w:lang w:val="fr-FR"/>
        </w:rPr>
        <w:t>Palco</w:t>
      </w:r>
      <w:proofErr w:type="spellEnd"/>
      <w:r w:rsidR="00BC527C" w:rsidRPr="00A83A75">
        <w:rPr>
          <w:rFonts w:ascii="Calibri" w:eastAsia="Calibri" w:hAnsi="Calibri" w:cs="Calibri"/>
          <w:b/>
          <w:bCs/>
          <w:bdr w:val="nil"/>
          <w:lang w:val="fr-FR"/>
        </w:rPr>
        <w:t xml:space="preserve"> </w:t>
      </w:r>
      <w:proofErr w:type="spellStart"/>
      <w:r w:rsidR="00BC527C" w:rsidRPr="00A83A75">
        <w:rPr>
          <w:rFonts w:ascii="Calibri" w:eastAsia="Calibri" w:hAnsi="Calibri" w:cs="Calibri"/>
          <w:b/>
          <w:bCs/>
          <w:bdr w:val="nil"/>
          <w:lang w:val="fr-FR"/>
        </w:rPr>
        <w:t>In&amp;Out</w:t>
      </w:r>
      <w:proofErr w:type="spellEnd"/>
      <w:r w:rsidR="00BC527C" w:rsidRPr="00A83A75">
        <w:rPr>
          <w:rFonts w:ascii="Calibri" w:eastAsia="Calibri" w:hAnsi="Calibri" w:cs="Calibri"/>
          <w:b/>
          <w:bCs/>
          <w:bdr w:val="nil"/>
          <w:lang w:val="fr-FR"/>
        </w:rPr>
        <w:t xml:space="preserve"> et </w:t>
      </w:r>
      <w:proofErr w:type="spellStart"/>
      <w:r w:rsidR="00BC527C" w:rsidRPr="00A83A75">
        <w:rPr>
          <w:rFonts w:ascii="Calibri" w:eastAsia="Calibri" w:hAnsi="Calibri" w:cs="Calibri"/>
          <w:b/>
          <w:bCs/>
          <w:bdr w:val="nil"/>
          <w:lang w:val="fr-FR"/>
        </w:rPr>
        <w:t>Palco</w:t>
      </w:r>
      <w:proofErr w:type="spellEnd"/>
      <w:r w:rsidR="00BC527C" w:rsidRPr="00A83A75">
        <w:rPr>
          <w:rFonts w:ascii="Calibri" w:eastAsia="Calibri" w:hAnsi="Calibri" w:cs="Calibri"/>
          <w:b/>
          <w:bCs/>
          <w:bdr w:val="nil"/>
          <w:lang w:val="fr-FR"/>
        </w:rPr>
        <w:t xml:space="preserve"> Low Voltage,</w:t>
      </w:r>
      <w:r w:rsidR="00BC527C" w:rsidRPr="00A83A75">
        <w:rPr>
          <w:rFonts w:ascii="Calibri" w:eastAsia="Calibri" w:hAnsi="Calibri" w:cs="Calibri"/>
          <w:bdr w:val="nil"/>
          <w:lang w:val="fr-FR"/>
        </w:rPr>
        <w:t xml:space="preserve"> la dernière innovation de la gamme, font également partie de la famille Palco. </w:t>
      </w:r>
      <w:r w:rsidR="00B05F97">
        <w:rPr>
          <w:rFonts w:ascii="Calibri" w:eastAsia="Calibri" w:hAnsi="Calibri" w:cs="Calibri"/>
          <w:bdr w:val="nil"/>
          <w:lang w:val="fr-FR"/>
        </w:rPr>
        <w:t xml:space="preserve">Le </w:t>
      </w:r>
      <w:proofErr w:type="spellStart"/>
      <w:r w:rsidR="00BC527C" w:rsidRPr="00A83A75">
        <w:rPr>
          <w:rFonts w:ascii="Calibri" w:eastAsia="Calibri" w:hAnsi="Calibri" w:cs="Calibri"/>
          <w:bdr w:val="nil"/>
          <w:lang w:val="fr-FR"/>
        </w:rPr>
        <w:t>Palco</w:t>
      </w:r>
      <w:proofErr w:type="spellEnd"/>
      <w:r w:rsidR="00BC527C" w:rsidRPr="00A83A75">
        <w:rPr>
          <w:rFonts w:ascii="Calibri" w:eastAsia="Calibri" w:hAnsi="Calibri" w:cs="Calibri"/>
          <w:bdr w:val="nil"/>
          <w:lang w:val="fr-FR"/>
        </w:rPr>
        <w:t xml:space="preserve"> </w:t>
      </w:r>
      <w:proofErr w:type="spellStart"/>
      <w:r w:rsidR="00BC527C" w:rsidRPr="00A83A75">
        <w:rPr>
          <w:rFonts w:ascii="Calibri" w:eastAsia="Calibri" w:hAnsi="Calibri" w:cs="Calibri"/>
          <w:bdr w:val="nil"/>
          <w:lang w:val="fr-FR"/>
        </w:rPr>
        <w:t>Low</w:t>
      </w:r>
      <w:proofErr w:type="spellEnd"/>
      <w:r w:rsidR="00BC527C" w:rsidRPr="00A83A75">
        <w:rPr>
          <w:rFonts w:ascii="Calibri" w:eastAsia="Calibri" w:hAnsi="Calibri" w:cs="Calibri"/>
          <w:bdr w:val="nil"/>
          <w:lang w:val="fr-FR"/>
        </w:rPr>
        <w:t xml:space="preserve"> Voltage est plus précisément un système qui conjugue l’i</w:t>
      </w:r>
      <w:r w:rsidR="00B05F97">
        <w:rPr>
          <w:rFonts w:ascii="Calibri" w:eastAsia="Calibri" w:hAnsi="Calibri" w:cs="Calibri"/>
          <w:bdr w:val="nil"/>
          <w:lang w:val="fr-FR"/>
        </w:rPr>
        <w:t xml:space="preserve">nnovation technologique des </w:t>
      </w:r>
      <w:proofErr w:type="spellStart"/>
      <w:r w:rsidR="00B05F97">
        <w:rPr>
          <w:rFonts w:ascii="Calibri" w:eastAsia="Calibri" w:hAnsi="Calibri" w:cs="Calibri"/>
          <w:bdr w:val="nil"/>
          <w:lang w:val="fr-FR"/>
        </w:rPr>
        <w:t>LEDs</w:t>
      </w:r>
      <w:proofErr w:type="spellEnd"/>
      <w:r w:rsidR="00BC527C" w:rsidRPr="00A83A75">
        <w:rPr>
          <w:rFonts w:ascii="Calibri" w:eastAsia="Calibri" w:hAnsi="Calibri" w:cs="Calibri"/>
          <w:bdr w:val="nil"/>
          <w:lang w:val="fr-FR"/>
        </w:rPr>
        <w:t xml:space="preserve"> de toute dernière génération à l’étude des matériaux, des optiques et des applications pour tirer parti de chaque précieux millimètre, en éliminant tout espace superflu. Avec ce système, l’entreprise a élargi sa collection de projecteurs et de cadreurs Palco à la taille micro, en gardant les performances des autres produits de la gamme. Décliné en 51 mm, 35 mm et 19 mm de diamètre, </w:t>
      </w:r>
      <w:r w:rsidR="00B05F97">
        <w:rPr>
          <w:rFonts w:ascii="Calibri" w:eastAsia="Calibri" w:hAnsi="Calibri" w:cs="Calibri"/>
          <w:bdr w:val="nil"/>
          <w:lang w:val="fr-FR"/>
        </w:rPr>
        <w:t xml:space="preserve">le </w:t>
      </w:r>
      <w:proofErr w:type="spellStart"/>
      <w:r w:rsidR="00BC527C" w:rsidRPr="00A83A75">
        <w:rPr>
          <w:rFonts w:ascii="Calibri" w:eastAsia="Calibri" w:hAnsi="Calibri" w:cs="Calibri"/>
          <w:bdr w:val="nil"/>
          <w:lang w:val="fr-FR"/>
        </w:rPr>
        <w:t>Palco</w:t>
      </w:r>
      <w:proofErr w:type="spellEnd"/>
      <w:r w:rsidR="00BC527C" w:rsidRPr="00A83A75">
        <w:rPr>
          <w:rFonts w:ascii="Calibri" w:eastAsia="Calibri" w:hAnsi="Calibri" w:cs="Calibri"/>
          <w:bdr w:val="nil"/>
          <w:lang w:val="fr-FR"/>
        </w:rPr>
        <w:t xml:space="preserve"> </w:t>
      </w:r>
      <w:proofErr w:type="spellStart"/>
      <w:r w:rsidR="00BC527C" w:rsidRPr="00A83A75">
        <w:rPr>
          <w:rFonts w:ascii="Calibri" w:eastAsia="Calibri" w:hAnsi="Calibri" w:cs="Calibri"/>
          <w:bdr w:val="nil"/>
          <w:lang w:val="fr-FR"/>
        </w:rPr>
        <w:t>Low</w:t>
      </w:r>
      <w:proofErr w:type="spellEnd"/>
      <w:r w:rsidR="00BC527C" w:rsidRPr="00A83A75">
        <w:rPr>
          <w:rFonts w:ascii="Calibri" w:eastAsia="Calibri" w:hAnsi="Calibri" w:cs="Calibri"/>
          <w:bdr w:val="nil"/>
          <w:lang w:val="fr-FR"/>
        </w:rPr>
        <w:t xml:space="preserve"> Voltage se distingue également par une excellente qualité des couleurs (IRC&gt; 90), la multiplicité optique, le nettoyage du faisceau et un extraordinaire confort visuel, grâce à l’utilisation de la technologie optique Opti Beam qui produit un faisceau déf</w:t>
      </w:r>
      <w:r w:rsidR="00F87514" w:rsidRPr="00A83A75">
        <w:rPr>
          <w:rFonts w:ascii="Calibri" w:eastAsia="Calibri" w:hAnsi="Calibri" w:cs="Calibri"/>
          <w:bdr w:val="nil"/>
          <w:lang w:val="fr-FR"/>
        </w:rPr>
        <w:t xml:space="preserve">ini, sans effet double anneau. </w:t>
      </w:r>
      <w:r w:rsidR="00BC527C" w:rsidRPr="00A83A75">
        <w:rPr>
          <w:rFonts w:ascii="Calibri" w:eastAsia="Calibri" w:hAnsi="Calibri" w:cs="Calibri"/>
          <w:bdr w:val="nil"/>
          <w:lang w:val="fr-FR"/>
        </w:rPr>
        <w:t>Disponible en trois versions (projecteur, wall washer - pour une excellente distribution de lumière verticale - et cadreur, pour créer des formes géométriques lumineuses avec des contours nets et précis), et en deux finitions (noir et blanc), le système assure une lumière minimale et essentielle, particulièrement adaptée à l’environnement muséal, aux commerces et aux lieux d’accueil et de vie.</w:t>
      </w:r>
    </w:p>
    <w:p w:rsidR="002B2550" w:rsidRPr="00A83A75" w:rsidRDefault="00FB7427" w:rsidP="00580528">
      <w:pPr>
        <w:widowControl w:val="0"/>
        <w:autoSpaceDE w:val="0"/>
        <w:autoSpaceDN w:val="0"/>
        <w:adjustRightInd w:val="0"/>
        <w:spacing w:after="0" w:line="240" w:lineRule="auto"/>
        <w:ind w:right="97"/>
        <w:jc w:val="both"/>
        <w:rPr>
          <w:b/>
          <w:bCs/>
          <w:lang w:val="fr-FR"/>
        </w:rPr>
      </w:pPr>
    </w:p>
    <w:p w:rsidR="002A4CF9" w:rsidRPr="00A83A75" w:rsidRDefault="00B05F97" w:rsidP="00580528">
      <w:pPr>
        <w:widowControl w:val="0"/>
        <w:autoSpaceDE w:val="0"/>
        <w:autoSpaceDN w:val="0"/>
        <w:adjustRightInd w:val="0"/>
        <w:spacing w:after="0" w:line="240" w:lineRule="auto"/>
        <w:ind w:right="97"/>
        <w:jc w:val="both"/>
        <w:rPr>
          <w:lang w:val="fr-FR"/>
        </w:rPr>
      </w:pPr>
      <w:proofErr w:type="gramStart"/>
      <w:r>
        <w:rPr>
          <w:rFonts w:ascii="Calibri" w:eastAsia="Calibri" w:hAnsi="Calibri" w:cs="Calibri"/>
          <w:b/>
          <w:bCs/>
          <w:bdr w:val="nil"/>
          <w:lang w:val="fr-FR"/>
        </w:rPr>
        <w:lastRenderedPageBreak/>
        <w:t xml:space="preserve">Le </w:t>
      </w:r>
      <w:proofErr w:type="spellStart"/>
      <w:r w:rsidR="00BC527C" w:rsidRPr="00A83A75">
        <w:rPr>
          <w:rFonts w:ascii="Calibri" w:eastAsia="Calibri" w:hAnsi="Calibri" w:cs="Calibri"/>
          <w:b/>
          <w:bCs/>
          <w:bdr w:val="nil"/>
          <w:lang w:val="fr-FR"/>
        </w:rPr>
        <w:t>Palco</w:t>
      </w:r>
      <w:proofErr w:type="spellEnd"/>
      <w:r w:rsidR="00BC527C" w:rsidRPr="00A83A75">
        <w:rPr>
          <w:rFonts w:ascii="Calibri" w:eastAsia="Calibri" w:hAnsi="Calibri" w:cs="Calibri"/>
          <w:bdr w:val="nil"/>
          <w:lang w:val="fr-FR"/>
        </w:rPr>
        <w:t xml:space="preserve"> </w:t>
      </w:r>
      <w:r w:rsidR="00BC527C" w:rsidRPr="00A83A75">
        <w:rPr>
          <w:rFonts w:ascii="Calibri" w:eastAsia="Calibri" w:hAnsi="Calibri" w:cs="Calibri"/>
          <w:b/>
          <w:bCs/>
          <w:bdr w:val="nil"/>
          <w:lang w:val="fr-FR"/>
        </w:rPr>
        <w:t>est au cœur de plusieurs projets internationaux de conception d’éclairage</w:t>
      </w:r>
      <w:r w:rsidR="00BC527C" w:rsidRPr="00A83A75">
        <w:rPr>
          <w:rFonts w:ascii="Calibri" w:eastAsia="Calibri" w:hAnsi="Calibri" w:cs="Calibri"/>
          <w:bdr w:val="nil"/>
          <w:lang w:val="fr-FR"/>
        </w:rPr>
        <w:t xml:space="preserve"> tels que la chapelle Scrovegni à Padoue, Italie (2017), La Cène à Milan, Italie (2016), le Centre culturel de la Fondation Stavros Niarchos à Athènes, Grèce (2016), le Musée des Beaux-Arts à Lyon, France (2016), le Musée des Frères Grimm à Kassel, en Allemagne (2015), le Musée historique Alfa Romeo à Arese, Italie (2015), le Musée des Beaux-Arts des Asturies à Oviedo, Espagne (2015), le musée Soulages à Rodez, France (2014) et l’Eiffel Palace à Budapest, Hongrie (2014).</w:t>
      </w:r>
      <w:proofErr w:type="gramEnd"/>
      <w:r w:rsidR="00BC527C" w:rsidRPr="00A83A75">
        <w:rPr>
          <w:rFonts w:ascii="Calibri" w:eastAsia="Calibri" w:hAnsi="Calibri" w:cs="Calibri"/>
          <w:bdr w:val="nil"/>
          <w:lang w:val="fr-FR"/>
        </w:rPr>
        <w:t xml:space="preserve"> </w:t>
      </w:r>
    </w:p>
    <w:p w:rsidR="00CD696A" w:rsidRPr="00A83A75" w:rsidRDefault="00FB7427" w:rsidP="00580528">
      <w:pPr>
        <w:widowControl w:val="0"/>
        <w:autoSpaceDE w:val="0"/>
        <w:autoSpaceDN w:val="0"/>
        <w:adjustRightInd w:val="0"/>
        <w:spacing w:after="0" w:line="240" w:lineRule="auto"/>
        <w:ind w:right="97"/>
        <w:jc w:val="both"/>
        <w:rPr>
          <w:lang w:val="fr-FR"/>
        </w:rPr>
      </w:pPr>
    </w:p>
    <w:p w:rsidR="002A4CF9" w:rsidRPr="00A83A75" w:rsidRDefault="00FB7427" w:rsidP="0036533D">
      <w:pPr>
        <w:widowControl w:val="0"/>
        <w:autoSpaceDE w:val="0"/>
        <w:autoSpaceDN w:val="0"/>
        <w:adjustRightInd w:val="0"/>
        <w:spacing w:after="0" w:line="240" w:lineRule="auto"/>
        <w:ind w:right="97"/>
        <w:jc w:val="both"/>
        <w:rPr>
          <w:b/>
          <w:sz w:val="24"/>
          <w:lang w:val="fr-FR"/>
        </w:rPr>
      </w:pPr>
    </w:p>
    <w:p w:rsidR="00906979" w:rsidRPr="00A83A75" w:rsidRDefault="00BC527C" w:rsidP="0036533D">
      <w:pPr>
        <w:widowControl w:val="0"/>
        <w:autoSpaceDE w:val="0"/>
        <w:autoSpaceDN w:val="0"/>
        <w:adjustRightInd w:val="0"/>
        <w:spacing w:after="0" w:line="240" w:lineRule="auto"/>
        <w:ind w:right="97"/>
        <w:jc w:val="both"/>
        <w:rPr>
          <w:b/>
          <w:sz w:val="24"/>
          <w:lang w:val="fr-FR"/>
        </w:rPr>
      </w:pPr>
      <w:r w:rsidRPr="00A83A75">
        <w:rPr>
          <w:rFonts w:ascii="Calibri" w:eastAsia="Calibri" w:hAnsi="Calibri" w:cs="Calibri"/>
          <w:b/>
          <w:bCs/>
          <w:sz w:val="24"/>
          <w:szCs w:val="24"/>
          <w:bdr w:val="nil"/>
          <w:lang w:val="fr-FR"/>
        </w:rPr>
        <w:t>Caractéristiques techniques Palco - version projecteur</w:t>
      </w:r>
    </w:p>
    <w:p w:rsidR="006F4C4F" w:rsidRPr="00A83A75" w:rsidRDefault="00FB7427" w:rsidP="0036533D">
      <w:pPr>
        <w:widowControl w:val="0"/>
        <w:autoSpaceDE w:val="0"/>
        <w:autoSpaceDN w:val="0"/>
        <w:adjustRightInd w:val="0"/>
        <w:spacing w:after="0" w:line="240" w:lineRule="auto"/>
        <w:ind w:right="97"/>
        <w:jc w:val="both"/>
        <w:rPr>
          <w:rFonts w:cs="Arial"/>
          <w:i/>
          <w:sz w:val="16"/>
          <w:szCs w:val="18"/>
          <w:lang w:val="fr-FR"/>
        </w:rPr>
      </w:pPr>
    </w:p>
    <w:tbl>
      <w:tblPr>
        <w:tblStyle w:val="Grigliatabella"/>
        <w:tblW w:w="0" w:type="auto"/>
        <w:jc w:val="center"/>
        <w:tblLayout w:type="fixed"/>
        <w:tblLook w:val="04A0" w:firstRow="1" w:lastRow="0" w:firstColumn="1" w:lastColumn="0" w:noHBand="0" w:noVBand="1"/>
      </w:tblPr>
      <w:tblGrid>
        <w:gridCol w:w="1668"/>
        <w:gridCol w:w="1510"/>
        <w:gridCol w:w="1669"/>
        <w:gridCol w:w="1669"/>
        <w:gridCol w:w="1669"/>
        <w:gridCol w:w="1669"/>
      </w:tblGrid>
      <w:tr w:rsidR="00EB7522" w:rsidRPr="00A83A75" w:rsidTr="00B05F97">
        <w:trPr>
          <w:jc w:val="center"/>
        </w:trPr>
        <w:tc>
          <w:tcPr>
            <w:tcW w:w="1668" w:type="dxa"/>
          </w:tcPr>
          <w:p w:rsidR="00257D08" w:rsidRPr="00A83A75" w:rsidRDefault="00BC527C" w:rsidP="00906979">
            <w:pPr>
              <w:widowControl w:val="0"/>
              <w:autoSpaceDE w:val="0"/>
              <w:autoSpaceDN w:val="0"/>
              <w:adjustRightInd w:val="0"/>
              <w:ind w:right="97"/>
              <w:jc w:val="center"/>
              <w:rPr>
                <w:rFonts w:cs="Arial"/>
                <w:szCs w:val="20"/>
                <w:lang w:val="fr-FR"/>
              </w:rPr>
            </w:pPr>
            <w:r w:rsidRPr="00A83A75">
              <w:rPr>
                <w:rFonts w:ascii="Calibri" w:eastAsia="Calibri" w:hAnsi="Calibri" w:cs="Calibri"/>
                <w:b/>
                <w:bCs/>
                <w:bdr w:val="nil"/>
                <w:lang w:val="fr-FR"/>
              </w:rPr>
              <w:t>Performances</w:t>
            </w:r>
          </w:p>
        </w:tc>
        <w:tc>
          <w:tcPr>
            <w:tcW w:w="1510" w:type="dxa"/>
          </w:tcPr>
          <w:p w:rsidR="00257D08" w:rsidRPr="00A83A75" w:rsidRDefault="00BC527C" w:rsidP="00906979">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62 mm</w:t>
            </w:r>
          </w:p>
        </w:tc>
        <w:tc>
          <w:tcPr>
            <w:tcW w:w="1669" w:type="dxa"/>
          </w:tcPr>
          <w:p w:rsidR="00257D08" w:rsidRPr="00A83A75" w:rsidRDefault="00BC527C" w:rsidP="00257D08">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86 mm</w:t>
            </w:r>
          </w:p>
        </w:tc>
        <w:tc>
          <w:tcPr>
            <w:tcW w:w="1669" w:type="dxa"/>
          </w:tcPr>
          <w:p w:rsidR="00257D08" w:rsidRPr="00A83A75" w:rsidRDefault="00BC527C" w:rsidP="00257D08">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102 mm</w:t>
            </w:r>
          </w:p>
        </w:tc>
        <w:tc>
          <w:tcPr>
            <w:tcW w:w="1669" w:type="dxa"/>
          </w:tcPr>
          <w:p w:rsidR="00257D08" w:rsidRPr="00A83A75" w:rsidRDefault="00BC527C" w:rsidP="009F5FC8">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122 mm</w:t>
            </w:r>
          </w:p>
        </w:tc>
        <w:tc>
          <w:tcPr>
            <w:tcW w:w="1669" w:type="dxa"/>
          </w:tcPr>
          <w:p w:rsidR="00257D08" w:rsidRPr="00A83A75" w:rsidRDefault="00BC527C" w:rsidP="009F5FC8">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142 mm</w:t>
            </w:r>
          </w:p>
        </w:tc>
      </w:tr>
      <w:tr w:rsidR="00EB7522" w:rsidRPr="00A83A75" w:rsidTr="00B05F97">
        <w:trPr>
          <w:jc w:val="center"/>
        </w:trPr>
        <w:tc>
          <w:tcPr>
            <w:tcW w:w="1668" w:type="dxa"/>
          </w:tcPr>
          <w:p w:rsidR="00257D08" w:rsidRPr="00A83A75" w:rsidRDefault="00BC527C" w:rsidP="00906979">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Technologie</w:t>
            </w:r>
          </w:p>
        </w:tc>
        <w:tc>
          <w:tcPr>
            <w:tcW w:w="1510" w:type="dxa"/>
          </w:tcPr>
          <w:p w:rsidR="00257D08" w:rsidRPr="00B05F97" w:rsidRDefault="00BC527C" w:rsidP="00257D08">
            <w:pPr>
              <w:widowControl w:val="0"/>
              <w:autoSpaceDE w:val="0"/>
              <w:autoSpaceDN w:val="0"/>
              <w:adjustRightInd w:val="0"/>
              <w:ind w:right="97"/>
              <w:jc w:val="center"/>
              <w:rPr>
                <w:rFonts w:cs="Arial"/>
                <w:sz w:val="20"/>
                <w:szCs w:val="20"/>
                <w:lang w:val="en-GB"/>
              </w:rPr>
            </w:pP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Lens*/ </w:t>
            </w: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Reflector</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en-GB"/>
              </w:rPr>
            </w:pP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Lens*/ </w:t>
            </w: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Reflector</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en-GB"/>
              </w:rPr>
            </w:pP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Lens*/ </w:t>
            </w: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Reflector</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en-GB"/>
              </w:rPr>
            </w:pP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Lens*/ </w:t>
            </w:r>
            <w:proofErr w:type="spellStart"/>
            <w:r w:rsidRPr="00B05F97">
              <w:rPr>
                <w:rFonts w:ascii="Calibri" w:eastAsia="Calibri" w:hAnsi="Calibri" w:cs="Calibri"/>
                <w:sz w:val="20"/>
                <w:szCs w:val="20"/>
                <w:bdr w:val="nil"/>
                <w:lang w:val="en-GB"/>
              </w:rPr>
              <w:t>Opti</w:t>
            </w:r>
            <w:proofErr w:type="spellEnd"/>
            <w:r w:rsidRPr="00B05F97">
              <w:rPr>
                <w:rFonts w:ascii="Calibri" w:eastAsia="Calibri" w:hAnsi="Calibri" w:cs="Calibri"/>
                <w:sz w:val="20"/>
                <w:szCs w:val="20"/>
                <w:bdr w:val="nil"/>
                <w:lang w:val="en-GB"/>
              </w:rPr>
              <w:t xml:space="preserve"> Beam Reflector</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fr-FR"/>
              </w:rPr>
            </w:pPr>
            <w:proofErr w:type="spellStart"/>
            <w:r w:rsidRPr="00B05F97">
              <w:rPr>
                <w:rFonts w:ascii="Calibri" w:eastAsia="Calibri" w:hAnsi="Calibri" w:cs="Calibri"/>
                <w:sz w:val="20"/>
                <w:szCs w:val="20"/>
                <w:bdr w:val="nil"/>
                <w:lang w:val="fr-FR"/>
              </w:rPr>
              <w:t>Opti</w:t>
            </w:r>
            <w:proofErr w:type="spellEnd"/>
            <w:r w:rsidRPr="00B05F97">
              <w:rPr>
                <w:rFonts w:ascii="Calibri" w:eastAsia="Calibri" w:hAnsi="Calibri" w:cs="Calibri"/>
                <w:sz w:val="20"/>
                <w:szCs w:val="20"/>
                <w:bdr w:val="nil"/>
                <w:lang w:val="fr-FR"/>
              </w:rPr>
              <w:t xml:space="preserve"> </w:t>
            </w:r>
            <w:proofErr w:type="spellStart"/>
            <w:r w:rsidRPr="00B05F97">
              <w:rPr>
                <w:rFonts w:ascii="Calibri" w:eastAsia="Calibri" w:hAnsi="Calibri" w:cs="Calibri"/>
                <w:sz w:val="20"/>
                <w:szCs w:val="20"/>
                <w:bdr w:val="nil"/>
                <w:lang w:val="fr-FR"/>
              </w:rPr>
              <w:t>Beam</w:t>
            </w:r>
            <w:proofErr w:type="spellEnd"/>
            <w:r w:rsidRPr="00B05F97">
              <w:rPr>
                <w:rFonts w:ascii="Calibri" w:eastAsia="Calibri" w:hAnsi="Calibri" w:cs="Calibri"/>
                <w:sz w:val="20"/>
                <w:szCs w:val="20"/>
                <w:bdr w:val="nil"/>
                <w:lang w:val="fr-FR"/>
              </w:rPr>
              <w:t xml:space="preserve"> </w:t>
            </w:r>
            <w:proofErr w:type="spellStart"/>
            <w:r w:rsidRPr="00B05F97">
              <w:rPr>
                <w:rFonts w:ascii="Calibri" w:eastAsia="Calibri" w:hAnsi="Calibri" w:cs="Calibri"/>
                <w:sz w:val="20"/>
                <w:szCs w:val="20"/>
                <w:bdr w:val="nil"/>
                <w:lang w:val="fr-FR"/>
              </w:rPr>
              <w:t>Reflector</w:t>
            </w:r>
            <w:proofErr w:type="spellEnd"/>
          </w:p>
        </w:tc>
      </w:tr>
      <w:tr w:rsidR="00EB7522" w:rsidRPr="00A83A75" w:rsidTr="00B05F97">
        <w:trPr>
          <w:jc w:val="center"/>
        </w:trPr>
        <w:tc>
          <w:tcPr>
            <w:tcW w:w="1668" w:type="dxa"/>
          </w:tcPr>
          <w:p w:rsidR="00257D08" w:rsidRPr="00A83A75" w:rsidRDefault="00BC527C" w:rsidP="00906979">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Optique</w:t>
            </w:r>
          </w:p>
        </w:tc>
        <w:tc>
          <w:tcPr>
            <w:tcW w:w="1510" w:type="dxa"/>
          </w:tcPr>
          <w:p w:rsidR="00257D08" w:rsidRPr="00B05F97" w:rsidRDefault="00BC527C" w:rsidP="009B546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9°*-10°- 26°</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7°*- 16°- 31°- 53°</w:t>
            </w:r>
          </w:p>
        </w:tc>
        <w:tc>
          <w:tcPr>
            <w:tcW w:w="1669" w:type="dxa"/>
          </w:tcPr>
          <w:p w:rsidR="00257D08" w:rsidRPr="00B05F97" w:rsidRDefault="00BC527C" w:rsidP="00906979">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6°*-12°- 20°- 38°-46°</w:t>
            </w:r>
          </w:p>
        </w:tc>
        <w:tc>
          <w:tcPr>
            <w:tcW w:w="1669" w:type="dxa"/>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4°*-10°- 18°- 28°- 42°</w:t>
            </w:r>
          </w:p>
        </w:tc>
        <w:tc>
          <w:tcPr>
            <w:tcW w:w="1669" w:type="dxa"/>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6°-16°- 30°- 46°</w:t>
            </w:r>
          </w:p>
          <w:p w:rsidR="00257D08" w:rsidRPr="00B05F97" w:rsidRDefault="00FB7427" w:rsidP="00257D08">
            <w:pPr>
              <w:widowControl w:val="0"/>
              <w:autoSpaceDE w:val="0"/>
              <w:autoSpaceDN w:val="0"/>
              <w:adjustRightInd w:val="0"/>
              <w:ind w:right="97"/>
              <w:rPr>
                <w:rFonts w:cs="Arial"/>
                <w:sz w:val="20"/>
                <w:szCs w:val="20"/>
                <w:lang w:val="fr-FR"/>
              </w:rPr>
            </w:pPr>
          </w:p>
        </w:tc>
      </w:tr>
      <w:tr w:rsidR="00EB7522" w:rsidRPr="00A83A75" w:rsidTr="00B05F97">
        <w:trPr>
          <w:jc w:val="center"/>
        </w:trPr>
        <w:tc>
          <w:tcPr>
            <w:tcW w:w="1668"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Température de couleur/IRC</w:t>
            </w:r>
          </w:p>
        </w:tc>
        <w:tc>
          <w:tcPr>
            <w:tcW w:w="1510" w:type="dxa"/>
            <w:vAlign w:val="center"/>
          </w:tcPr>
          <w:p w:rsidR="00257D08" w:rsidRPr="00B05F97" w:rsidRDefault="00BC527C" w:rsidP="00456DD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3 000 </w:t>
            </w:r>
            <w:proofErr w:type="gramStart"/>
            <w:r w:rsidRPr="00B05F97">
              <w:rPr>
                <w:rFonts w:ascii="Calibri" w:eastAsia="Calibri" w:hAnsi="Calibri" w:cs="Calibri"/>
                <w:sz w:val="20"/>
                <w:szCs w:val="20"/>
                <w:bdr w:val="nil"/>
                <w:lang w:val="fr-FR"/>
              </w:rPr>
              <w:t>K  4</w:t>
            </w:r>
            <w:proofErr w:type="gramEnd"/>
            <w:r w:rsidRPr="00B05F97">
              <w:rPr>
                <w:rFonts w:ascii="Calibri" w:eastAsia="Calibri" w:hAnsi="Calibri" w:cs="Calibri"/>
                <w:sz w:val="20"/>
                <w:szCs w:val="20"/>
                <w:bdr w:val="nil"/>
                <w:lang w:val="fr-FR"/>
              </w:rPr>
              <w:t> 000 K</w:t>
            </w:r>
            <w:r w:rsidRPr="00B05F97">
              <w:rPr>
                <w:rFonts w:ascii="Calibri" w:eastAsia="Calibri" w:hAnsi="Calibri" w:cs="Calibri"/>
                <w:sz w:val="20"/>
                <w:szCs w:val="20"/>
                <w:bdr w:val="nil"/>
                <w:lang w:val="fr-FR"/>
              </w:rPr>
              <w:br/>
              <w:t xml:space="preserve"> IRC 90 IRC 80</w:t>
            </w:r>
          </w:p>
        </w:tc>
        <w:tc>
          <w:tcPr>
            <w:tcW w:w="1669" w:type="dxa"/>
            <w:vAlign w:val="center"/>
          </w:tcPr>
          <w:p w:rsidR="00257D08" w:rsidRPr="00B05F97" w:rsidRDefault="00BC527C" w:rsidP="00456DD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3 000 </w:t>
            </w:r>
            <w:proofErr w:type="gramStart"/>
            <w:r w:rsidRPr="00B05F97">
              <w:rPr>
                <w:rFonts w:ascii="Calibri" w:eastAsia="Calibri" w:hAnsi="Calibri" w:cs="Calibri"/>
                <w:sz w:val="20"/>
                <w:szCs w:val="20"/>
                <w:bdr w:val="nil"/>
                <w:lang w:val="fr-FR"/>
              </w:rPr>
              <w:t>K  4</w:t>
            </w:r>
            <w:proofErr w:type="gramEnd"/>
            <w:r w:rsidRPr="00B05F97">
              <w:rPr>
                <w:rFonts w:ascii="Calibri" w:eastAsia="Calibri" w:hAnsi="Calibri" w:cs="Calibri"/>
                <w:sz w:val="20"/>
                <w:szCs w:val="20"/>
                <w:bdr w:val="nil"/>
                <w:lang w:val="fr-FR"/>
              </w:rPr>
              <w:t> 000 K</w:t>
            </w:r>
            <w:r w:rsidRPr="00B05F97">
              <w:rPr>
                <w:rFonts w:ascii="Calibri" w:eastAsia="Calibri" w:hAnsi="Calibri" w:cs="Calibri"/>
                <w:sz w:val="20"/>
                <w:szCs w:val="20"/>
                <w:bdr w:val="nil"/>
                <w:lang w:val="fr-FR"/>
              </w:rPr>
              <w:br/>
              <w:t xml:space="preserve"> IRC 90 IRC 80</w:t>
            </w:r>
          </w:p>
        </w:tc>
        <w:tc>
          <w:tcPr>
            <w:tcW w:w="1669" w:type="dxa"/>
            <w:vAlign w:val="center"/>
          </w:tcPr>
          <w:p w:rsidR="00257D08" w:rsidRPr="00B05F97" w:rsidRDefault="00BC527C" w:rsidP="00456DD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3 000 </w:t>
            </w:r>
            <w:proofErr w:type="gramStart"/>
            <w:r w:rsidRPr="00B05F97">
              <w:rPr>
                <w:rFonts w:ascii="Calibri" w:eastAsia="Calibri" w:hAnsi="Calibri" w:cs="Calibri"/>
                <w:sz w:val="20"/>
                <w:szCs w:val="20"/>
                <w:bdr w:val="nil"/>
                <w:lang w:val="fr-FR"/>
              </w:rPr>
              <w:t>K  4</w:t>
            </w:r>
            <w:proofErr w:type="gramEnd"/>
            <w:r w:rsidRPr="00B05F97">
              <w:rPr>
                <w:rFonts w:ascii="Calibri" w:eastAsia="Calibri" w:hAnsi="Calibri" w:cs="Calibri"/>
                <w:sz w:val="20"/>
                <w:szCs w:val="20"/>
                <w:bdr w:val="nil"/>
                <w:lang w:val="fr-FR"/>
              </w:rPr>
              <w:t> 000 K</w:t>
            </w:r>
            <w:r w:rsidRPr="00B05F97">
              <w:rPr>
                <w:rFonts w:ascii="Calibri" w:eastAsia="Calibri" w:hAnsi="Calibri" w:cs="Calibri"/>
                <w:sz w:val="20"/>
                <w:szCs w:val="20"/>
                <w:bdr w:val="nil"/>
                <w:lang w:val="fr-FR"/>
              </w:rPr>
              <w:br/>
              <w:t xml:space="preserve"> IRC 90 IRC 80</w:t>
            </w:r>
          </w:p>
        </w:tc>
        <w:tc>
          <w:tcPr>
            <w:tcW w:w="1669" w:type="dxa"/>
            <w:vAlign w:val="center"/>
          </w:tcPr>
          <w:p w:rsidR="00257D08" w:rsidRPr="00B05F97" w:rsidRDefault="00BC527C" w:rsidP="00456DD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3 000 </w:t>
            </w:r>
            <w:proofErr w:type="gramStart"/>
            <w:r w:rsidRPr="00B05F97">
              <w:rPr>
                <w:rFonts w:ascii="Calibri" w:eastAsia="Calibri" w:hAnsi="Calibri" w:cs="Calibri"/>
                <w:sz w:val="20"/>
                <w:szCs w:val="20"/>
                <w:bdr w:val="nil"/>
                <w:lang w:val="fr-FR"/>
              </w:rPr>
              <w:t>K  4</w:t>
            </w:r>
            <w:proofErr w:type="gramEnd"/>
            <w:r w:rsidRPr="00B05F97">
              <w:rPr>
                <w:rFonts w:ascii="Calibri" w:eastAsia="Calibri" w:hAnsi="Calibri" w:cs="Calibri"/>
                <w:sz w:val="20"/>
                <w:szCs w:val="20"/>
                <w:bdr w:val="nil"/>
                <w:lang w:val="fr-FR"/>
              </w:rPr>
              <w:t> 000 K</w:t>
            </w:r>
            <w:r w:rsidRPr="00B05F97">
              <w:rPr>
                <w:rFonts w:ascii="Calibri" w:eastAsia="Calibri" w:hAnsi="Calibri" w:cs="Calibri"/>
                <w:sz w:val="20"/>
                <w:szCs w:val="20"/>
                <w:bdr w:val="nil"/>
                <w:lang w:val="fr-FR"/>
              </w:rPr>
              <w:br/>
              <w:t xml:space="preserve"> IRC 90 IRC 80</w:t>
            </w:r>
          </w:p>
        </w:tc>
        <w:tc>
          <w:tcPr>
            <w:tcW w:w="1669" w:type="dxa"/>
            <w:vAlign w:val="center"/>
          </w:tcPr>
          <w:p w:rsidR="00257D08" w:rsidRPr="00B05F97" w:rsidRDefault="00BC527C" w:rsidP="00456DD1">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3 000 </w:t>
            </w:r>
            <w:proofErr w:type="gramStart"/>
            <w:r w:rsidRPr="00B05F97">
              <w:rPr>
                <w:rFonts w:ascii="Calibri" w:eastAsia="Calibri" w:hAnsi="Calibri" w:cs="Calibri"/>
                <w:sz w:val="20"/>
                <w:szCs w:val="20"/>
                <w:bdr w:val="nil"/>
                <w:lang w:val="fr-FR"/>
              </w:rPr>
              <w:t>K  4</w:t>
            </w:r>
            <w:proofErr w:type="gramEnd"/>
            <w:r w:rsidRPr="00B05F97">
              <w:rPr>
                <w:rFonts w:ascii="Calibri" w:eastAsia="Calibri" w:hAnsi="Calibri" w:cs="Calibri"/>
                <w:sz w:val="20"/>
                <w:szCs w:val="20"/>
                <w:bdr w:val="nil"/>
                <w:lang w:val="fr-FR"/>
              </w:rPr>
              <w:t> 000 K</w:t>
            </w:r>
            <w:r w:rsidRPr="00B05F97">
              <w:rPr>
                <w:rFonts w:ascii="Calibri" w:eastAsia="Calibri" w:hAnsi="Calibri" w:cs="Calibri"/>
                <w:sz w:val="20"/>
                <w:szCs w:val="20"/>
                <w:bdr w:val="nil"/>
                <w:lang w:val="fr-FR"/>
              </w:rPr>
              <w:br/>
              <w:t xml:space="preserve"> IRC 90 IRC 80</w:t>
            </w:r>
          </w:p>
        </w:tc>
      </w:tr>
      <w:tr w:rsidR="00EB7522" w:rsidRPr="00A83A75" w:rsidTr="00B05F97">
        <w:trPr>
          <w:jc w:val="center"/>
        </w:trPr>
        <w:tc>
          <w:tcPr>
            <w:tcW w:w="1668" w:type="dxa"/>
          </w:tcPr>
          <w:p w:rsidR="00257D08" w:rsidRPr="00A83A75" w:rsidRDefault="00BC527C" w:rsidP="00906979">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Puissance (W)</w:t>
            </w:r>
          </w:p>
        </w:tc>
        <w:tc>
          <w:tcPr>
            <w:tcW w:w="1510"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11 W / 15 W / 19 W</w:t>
            </w:r>
          </w:p>
        </w:tc>
        <w:tc>
          <w:tcPr>
            <w:tcW w:w="1669"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11 W / 21 W / 28 W</w:t>
            </w:r>
          </w:p>
        </w:tc>
        <w:tc>
          <w:tcPr>
            <w:tcW w:w="1669"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5,7 W / 16 W / 20 W</w:t>
            </w:r>
          </w:p>
        </w:tc>
        <w:tc>
          <w:tcPr>
            <w:tcW w:w="1669"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10 W / 23 W / 31 W</w:t>
            </w:r>
          </w:p>
        </w:tc>
        <w:tc>
          <w:tcPr>
            <w:tcW w:w="1669"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19 W / 35 W / 46 W</w:t>
            </w:r>
          </w:p>
        </w:tc>
      </w:tr>
      <w:tr w:rsidR="00EB7522" w:rsidRPr="00A83A75" w:rsidTr="00B05F97">
        <w:trPr>
          <w:jc w:val="center"/>
        </w:trPr>
        <w:tc>
          <w:tcPr>
            <w:tcW w:w="1668" w:type="dxa"/>
          </w:tcPr>
          <w:p w:rsidR="00257D08" w:rsidRPr="00A83A75" w:rsidRDefault="00BC527C" w:rsidP="00906979">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Flux lumineux nominal lm</w:t>
            </w:r>
          </w:p>
        </w:tc>
        <w:tc>
          <w:tcPr>
            <w:tcW w:w="1510"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De 800 à 2 000 lm</w:t>
            </w:r>
          </w:p>
        </w:tc>
        <w:tc>
          <w:tcPr>
            <w:tcW w:w="1669" w:type="dxa"/>
            <w:vAlign w:val="center"/>
          </w:tcPr>
          <w:p w:rsidR="00257D08" w:rsidRPr="00B05F97" w:rsidRDefault="00BC527C" w:rsidP="00257D08">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De 800 à 3 000 lm</w:t>
            </w:r>
          </w:p>
        </w:tc>
        <w:tc>
          <w:tcPr>
            <w:tcW w:w="1669" w:type="dxa"/>
            <w:vAlign w:val="center"/>
          </w:tcPr>
          <w:p w:rsidR="00257D08" w:rsidRPr="00B05F97" w:rsidRDefault="00BC527C" w:rsidP="00CD696A">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De 480 à 2 100 lm</w:t>
            </w:r>
          </w:p>
        </w:tc>
        <w:tc>
          <w:tcPr>
            <w:tcW w:w="1669" w:type="dxa"/>
            <w:vAlign w:val="center"/>
          </w:tcPr>
          <w:p w:rsidR="00257D08" w:rsidRPr="00B05F97" w:rsidRDefault="00BC527C" w:rsidP="00CD696A">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De 760 à 3 000 lm</w:t>
            </w:r>
          </w:p>
        </w:tc>
        <w:tc>
          <w:tcPr>
            <w:tcW w:w="1669" w:type="dxa"/>
            <w:vAlign w:val="center"/>
          </w:tcPr>
          <w:p w:rsidR="00257D08" w:rsidRPr="00B05F97" w:rsidRDefault="00BC527C" w:rsidP="00CD696A">
            <w:pPr>
              <w:widowControl w:val="0"/>
              <w:autoSpaceDE w:val="0"/>
              <w:autoSpaceDN w:val="0"/>
              <w:adjustRightInd w:val="0"/>
              <w:ind w:right="97"/>
              <w:jc w:val="center"/>
              <w:rPr>
                <w:rFonts w:cs="Arial"/>
                <w:sz w:val="20"/>
                <w:szCs w:val="20"/>
                <w:lang w:val="fr-FR"/>
              </w:rPr>
            </w:pPr>
            <w:r w:rsidRPr="00B05F97">
              <w:rPr>
                <w:rFonts w:ascii="Calibri" w:eastAsia="Calibri" w:hAnsi="Calibri" w:cs="Calibri"/>
                <w:sz w:val="20"/>
                <w:szCs w:val="20"/>
                <w:bdr w:val="nil"/>
                <w:lang w:val="fr-FR"/>
              </w:rPr>
              <w:t>De 1 500 à 5 000 lm</w:t>
            </w:r>
          </w:p>
        </w:tc>
      </w:tr>
      <w:tr w:rsidR="00EB7522" w:rsidRPr="001843DA" w:rsidTr="00B05F97">
        <w:trPr>
          <w:jc w:val="center"/>
        </w:trPr>
        <w:tc>
          <w:tcPr>
            <w:tcW w:w="1668" w:type="dxa"/>
          </w:tcPr>
          <w:p w:rsidR="00257D08" w:rsidRPr="00A83A75" w:rsidRDefault="00BC527C" w:rsidP="00906979">
            <w:pPr>
              <w:widowControl w:val="0"/>
              <w:autoSpaceDE w:val="0"/>
              <w:autoSpaceDN w:val="0"/>
              <w:adjustRightInd w:val="0"/>
              <w:ind w:right="97"/>
              <w:jc w:val="center"/>
              <w:rPr>
                <w:lang w:val="fr-FR"/>
              </w:rPr>
            </w:pPr>
            <w:r w:rsidRPr="00A83A75">
              <w:rPr>
                <w:rFonts w:ascii="Calibri" w:eastAsia="Calibri" w:hAnsi="Calibri" w:cs="Calibri"/>
                <w:bdr w:val="nil"/>
                <w:lang w:val="fr-FR"/>
              </w:rPr>
              <w:t>Accessoires</w:t>
            </w:r>
          </w:p>
        </w:tc>
        <w:tc>
          <w:tcPr>
            <w:tcW w:w="1510" w:type="dxa"/>
            <w:vAlign w:val="center"/>
          </w:tcPr>
          <w:p w:rsidR="00257D08" w:rsidRPr="00B05F97" w:rsidRDefault="00BC527C" w:rsidP="004B5D24">
            <w:pPr>
              <w:pStyle w:val="NormaleWeb"/>
              <w:spacing w:before="0" w:beforeAutospacing="0" w:after="0" w:afterAutospacing="0"/>
              <w:rPr>
                <w:rFonts w:asciiTheme="minorHAnsi" w:eastAsiaTheme="minorHAnsi" w:hAnsiTheme="minorHAnsi" w:cstheme="minorBidi"/>
                <w:sz w:val="20"/>
                <w:szCs w:val="20"/>
                <w:lang w:val="fr-FR" w:eastAsia="en-US"/>
              </w:rPr>
            </w:pPr>
            <w:r w:rsidRPr="00B05F97">
              <w:rPr>
                <w:rFonts w:ascii="Calibri" w:eastAsia="Calibri" w:hAnsi="Calibri" w:cs="Calibri"/>
                <w:sz w:val="20"/>
                <w:szCs w:val="20"/>
                <w:bdr w:val="nil"/>
                <w:lang w:val="fr-FR" w:eastAsia="en-US"/>
              </w:rPr>
              <w:t>Réfracteur pour distribution elliptique moyenne extensive, Réfracteur pour diffusion elliptique pour Opti Beam Lens, Filtre « Soft Lens », Réflecteur nid d’abeille, Écran cylindrique, Ailettes d’orientation, Réfracteurs Opti Beam, Réflecteurs Opti Beam interchangeables</w:t>
            </w:r>
          </w:p>
        </w:tc>
        <w:tc>
          <w:tcPr>
            <w:tcW w:w="1669" w:type="dxa"/>
            <w:vAlign w:val="center"/>
          </w:tcPr>
          <w:p w:rsidR="00257D08" w:rsidRPr="00B05F97" w:rsidRDefault="00BC527C">
            <w:pPr>
              <w:pStyle w:val="NormaleWeb"/>
              <w:spacing w:before="0" w:beforeAutospacing="0" w:after="0" w:afterAutospacing="0"/>
              <w:rPr>
                <w:rFonts w:ascii="Arial" w:hAnsi="Arial" w:cs="Arial"/>
                <w:sz w:val="20"/>
                <w:szCs w:val="20"/>
                <w:highlight w:val="yellow"/>
                <w:lang w:val="fr-FR"/>
              </w:rPr>
            </w:pPr>
            <w:r w:rsidRPr="00B05F97">
              <w:rPr>
                <w:rFonts w:ascii="Calibri" w:eastAsia="Calibri" w:hAnsi="Calibri" w:cs="Calibri"/>
                <w:sz w:val="20"/>
                <w:szCs w:val="20"/>
                <w:bdr w:val="nil"/>
                <w:lang w:val="fr-FR" w:eastAsia="en-US"/>
              </w:rPr>
              <w:t>Réfracteur pour distribution elliptique moyenne extensive, Réfracteur pour diffusion elliptique pour Opti Beam Lens, Filtre « Soft Lens », Réflecteur nid d’abeille, Écran cylindrique, Ailettes d’orientation, Réfracteurs Opti Beam, Réflecteurs Opti Beam interchangeables</w:t>
            </w:r>
          </w:p>
        </w:tc>
        <w:tc>
          <w:tcPr>
            <w:tcW w:w="1669" w:type="dxa"/>
            <w:vAlign w:val="center"/>
          </w:tcPr>
          <w:p w:rsidR="00257D08" w:rsidRPr="00B05F97" w:rsidRDefault="00BC527C">
            <w:pPr>
              <w:pStyle w:val="NormaleWeb"/>
              <w:spacing w:before="0" w:beforeAutospacing="0" w:after="0" w:afterAutospacing="0"/>
              <w:rPr>
                <w:rFonts w:ascii="Arial" w:hAnsi="Arial" w:cs="Arial"/>
                <w:sz w:val="20"/>
                <w:szCs w:val="20"/>
                <w:highlight w:val="yellow"/>
                <w:lang w:val="fr-FR"/>
              </w:rPr>
            </w:pPr>
            <w:r w:rsidRPr="00B05F97">
              <w:rPr>
                <w:rFonts w:ascii="Calibri" w:eastAsia="Calibri" w:hAnsi="Calibri" w:cs="Calibri"/>
                <w:sz w:val="20"/>
                <w:szCs w:val="20"/>
                <w:bdr w:val="nil"/>
                <w:lang w:val="fr-FR" w:eastAsia="en-US"/>
              </w:rPr>
              <w:t>Réfracteur pour distribution elliptique moyenne extensive, Réfracteur pour diffusion elliptique pour Opti Beam Lens, Filtre « Soft Lens », Réflecteur nid d’abeille, Écran cylindrique, Ailettes d’orientation, Réfracteurs Opti Beam, Réflecteurs Opti Beam interchangeables</w:t>
            </w:r>
          </w:p>
        </w:tc>
        <w:tc>
          <w:tcPr>
            <w:tcW w:w="1669" w:type="dxa"/>
            <w:vAlign w:val="center"/>
          </w:tcPr>
          <w:p w:rsidR="00257D08" w:rsidRPr="00B05F97" w:rsidRDefault="00BC527C">
            <w:pPr>
              <w:pStyle w:val="NormaleWeb"/>
              <w:spacing w:before="0" w:beforeAutospacing="0" w:after="0" w:afterAutospacing="0"/>
              <w:rPr>
                <w:rFonts w:ascii="Arial" w:hAnsi="Arial" w:cs="Arial"/>
                <w:sz w:val="20"/>
                <w:szCs w:val="20"/>
                <w:highlight w:val="yellow"/>
                <w:lang w:val="fr-FR"/>
              </w:rPr>
            </w:pPr>
            <w:r w:rsidRPr="00B05F97">
              <w:rPr>
                <w:rFonts w:ascii="Calibri" w:eastAsia="Calibri" w:hAnsi="Calibri" w:cs="Calibri"/>
                <w:sz w:val="20"/>
                <w:szCs w:val="20"/>
                <w:bdr w:val="nil"/>
                <w:lang w:val="fr-FR" w:eastAsia="en-US"/>
              </w:rPr>
              <w:t>Réfracteur pour distribution elliptique moyenne extensive, Réfracteur pour diffusion elliptique pour Opti Beam Lens, Filtre « Soft Lens », Réflecteur nid d’abeille, Écran cylindrique, Ailettes d’orientation, Réfracteurs Opti Beam, Réflecteurs Opti Beam interchangeables</w:t>
            </w:r>
          </w:p>
        </w:tc>
        <w:tc>
          <w:tcPr>
            <w:tcW w:w="1669" w:type="dxa"/>
            <w:vAlign w:val="center"/>
          </w:tcPr>
          <w:p w:rsidR="00257D08" w:rsidRPr="00B05F97" w:rsidRDefault="00BC527C">
            <w:pPr>
              <w:pStyle w:val="NormaleWeb"/>
              <w:spacing w:before="0" w:beforeAutospacing="0" w:after="0" w:afterAutospacing="0"/>
              <w:rPr>
                <w:rFonts w:ascii="Arial" w:hAnsi="Arial" w:cs="Arial"/>
                <w:sz w:val="20"/>
                <w:szCs w:val="20"/>
                <w:highlight w:val="yellow"/>
                <w:lang w:val="fr-FR"/>
              </w:rPr>
            </w:pPr>
            <w:r w:rsidRPr="00B05F97">
              <w:rPr>
                <w:rFonts w:ascii="Calibri" w:eastAsia="Calibri" w:hAnsi="Calibri" w:cs="Calibri"/>
                <w:sz w:val="20"/>
                <w:szCs w:val="20"/>
                <w:bdr w:val="nil"/>
                <w:lang w:val="fr-FR" w:eastAsia="en-US"/>
              </w:rPr>
              <w:t>Réfracteur pour distribution elliptique moyenne extensive, Réfracteur pour diffusion elliptique pour Opti Beam Lens, Filtre « Soft Lens », Réflecteur nid d’abeille, Écran cylindrique, Ailettes d’orientation, Réfracteurs Opti Beam, Réflecteurs Opti Beam interchangeables</w:t>
            </w:r>
          </w:p>
        </w:tc>
      </w:tr>
    </w:tbl>
    <w:p w:rsidR="006A6A1D"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57D08" w:rsidRPr="00A83A75" w:rsidRDefault="00BC527C" w:rsidP="00257D08">
      <w:pPr>
        <w:widowControl w:val="0"/>
        <w:autoSpaceDE w:val="0"/>
        <w:autoSpaceDN w:val="0"/>
        <w:adjustRightInd w:val="0"/>
        <w:spacing w:after="0" w:line="240" w:lineRule="auto"/>
        <w:ind w:right="97"/>
        <w:jc w:val="both"/>
        <w:rPr>
          <w:rFonts w:cs="Arial"/>
          <w:sz w:val="20"/>
          <w:szCs w:val="20"/>
          <w:lang w:val="fr-FR"/>
        </w:rPr>
      </w:pPr>
      <w:r w:rsidRPr="00A83A75">
        <w:rPr>
          <w:rFonts w:ascii="Calibri" w:eastAsia="Calibri" w:hAnsi="Calibri" w:cs="Calibri"/>
          <w:bdr w:val="nil"/>
          <w:lang w:val="fr-FR"/>
        </w:rPr>
        <w:t>*</w:t>
      </w:r>
      <w:r w:rsidRPr="00A83A75">
        <w:rPr>
          <w:rFonts w:ascii="Calibri" w:eastAsia="Calibri" w:hAnsi="Calibri" w:cs="Calibri"/>
          <w:sz w:val="20"/>
          <w:szCs w:val="20"/>
          <w:bdr w:val="nil"/>
          <w:lang w:val="fr-FR"/>
        </w:rPr>
        <w:t>Toutes les données se réfèrent à 3 000 K</w:t>
      </w:r>
      <w:r w:rsidR="00B05F97">
        <w:rPr>
          <w:rFonts w:ascii="Calibri" w:eastAsia="Calibri" w:hAnsi="Calibri" w:cs="Calibri"/>
          <w:sz w:val="20"/>
          <w:szCs w:val="20"/>
          <w:bdr w:val="nil"/>
          <w:lang w:val="fr-FR"/>
        </w:rPr>
        <w:t>.</w:t>
      </w:r>
    </w:p>
    <w:p w:rsidR="006A6A1D"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F43CDC"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85A6F"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57D08" w:rsidRPr="00A83A75" w:rsidRDefault="00BC527C" w:rsidP="00257D08">
      <w:pPr>
        <w:widowControl w:val="0"/>
        <w:autoSpaceDE w:val="0"/>
        <w:autoSpaceDN w:val="0"/>
        <w:adjustRightInd w:val="0"/>
        <w:spacing w:after="0" w:line="240" w:lineRule="auto"/>
        <w:ind w:right="97"/>
        <w:jc w:val="both"/>
        <w:rPr>
          <w:b/>
          <w:sz w:val="24"/>
          <w:lang w:val="fr-FR"/>
        </w:rPr>
      </w:pPr>
      <w:r w:rsidRPr="00A83A75">
        <w:rPr>
          <w:rFonts w:ascii="Calibri" w:eastAsia="Calibri" w:hAnsi="Calibri" w:cs="Calibri"/>
          <w:b/>
          <w:bCs/>
          <w:sz w:val="24"/>
          <w:szCs w:val="24"/>
          <w:bdr w:val="nil"/>
          <w:lang w:val="fr-FR"/>
        </w:rPr>
        <w:t>Caractéristiques techniques Palco - version wall washer</w:t>
      </w:r>
    </w:p>
    <w:p w:rsidR="00257D08" w:rsidRPr="00A83A75" w:rsidRDefault="00FB7427" w:rsidP="00257D08">
      <w:pPr>
        <w:widowControl w:val="0"/>
        <w:autoSpaceDE w:val="0"/>
        <w:autoSpaceDN w:val="0"/>
        <w:adjustRightInd w:val="0"/>
        <w:spacing w:after="0" w:line="240" w:lineRule="auto"/>
        <w:ind w:right="97"/>
        <w:jc w:val="both"/>
        <w:rPr>
          <w:rFonts w:cs="Arial"/>
          <w:i/>
          <w:sz w:val="16"/>
          <w:szCs w:val="18"/>
          <w:lang w:val="fr-FR"/>
        </w:rPr>
      </w:pPr>
    </w:p>
    <w:tbl>
      <w:tblPr>
        <w:tblStyle w:val="Grigliatabella"/>
        <w:tblW w:w="0" w:type="auto"/>
        <w:jc w:val="center"/>
        <w:tblLook w:val="04A0" w:firstRow="1" w:lastRow="0" w:firstColumn="1" w:lastColumn="0" w:noHBand="0" w:noVBand="1"/>
      </w:tblPr>
      <w:tblGrid>
        <w:gridCol w:w="2437"/>
        <w:gridCol w:w="1843"/>
        <w:gridCol w:w="1843"/>
        <w:gridCol w:w="1842"/>
        <w:gridCol w:w="1727"/>
      </w:tblGrid>
      <w:tr w:rsidR="00EB7522" w:rsidRPr="00A83A75" w:rsidTr="00257D08">
        <w:trPr>
          <w:jc w:val="center"/>
        </w:trPr>
        <w:tc>
          <w:tcPr>
            <w:tcW w:w="2437"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
                <w:bCs/>
                <w:bdr w:val="nil"/>
                <w:lang w:val="fr-FR"/>
              </w:rPr>
              <w:t>Performances</w:t>
            </w:r>
          </w:p>
        </w:tc>
        <w:tc>
          <w:tcPr>
            <w:tcW w:w="1843" w:type="dxa"/>
          </w:tcPr>
          <w:p w:rsidR="00257D08" w:rsidRPr="00A83A75" w:rsidRDefault="00BC527C" w:rsidP="00456DD1">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86 mm</w:t>
            </w:r>
          </w:p>
        </w:tc>
        <w:tc>
          <w:tcPr>
            <w:tcW w:w="1843" w:type="dxa"/>
          </w:tcPr>
          <w:p w:rsidR="00257D08" w:rsidRPr="00A83A75" w:rsidRDefault="00BC527C" w:rsidP="00456DD1">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102 mm</w:t>
            </w:r>
          </w:p>
        </w:tc>
        <w:tc>
          <w:tcPr>
            <w:tcW w:w="1842" w:type="dxa"/>
          </w:tcPr>
          <w:p w:rsidR="00257D08" w:rsidRPr="00A83A75" w:rsidRDefault="00BC527C" w:rsidP="00456DD1">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122 mm</w:t>
            </w:r>
          </w:p>
        </w:tc>
        <w:tc>
          <w:tcPr>
            <w:tcW w:w="1727" w:type="dxa"/>
          </w:tcPr>
          <w:p w:rsidR="00257D08" w:rsidRPr="00A83A75" w:rsidRDefault="00BC527C" w:rsidP="00456DD1">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142 mm</w:t>
            </w:r>
          </w:p>
        </w:tc>
      </w:tr>
      <w:tr w:rsidR="00EB7522" w:rsidRPr="00A83A75" w:rsidTr="00257D08">
        <w:trPr>
          <w:jc w:val="center"/>
        </w:trPr>
        <w:tc>
          <w:tcPr>
            <w:tcW w:w="2437"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Technologie</w:t>
            </w:r>
          </w:p>
        </w:tc>
        <w:tc>
          <w:tcPr>
            <w:tcW w:w="1843"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 Beam Reflector</w:t>
            </w:r>
          </w:p>
        </w:tc>
        <w:tc>
          <w:tcPr>
            <w:tcW w:w="1843" w:type="dxa"/>
          </w:tcPr>
          <w:p w:rsidR="00257D08" w:rsidRPr="00A83A75" w:rsidRDefault="00BC527C" w:rsidP="00257D08">
            <w:pPr>
              <w:jc w:val="center"/>
              <w:rPr>
                <w:lang w:val="fr-FR"/>
              </w:rPr>
            </w:pPr>
            <w:r w:rsidRPr="00A83A75">
              <w:rPr>
                <w:rFonts w:ascii="Calibri" w:eastAsia="Calibri" w:hAnsi="Calibri" w:cs="Calibri"/>
                <w:bdr w:val="nil"/>
                <w:lang w:val="fr-FR"/>
              </w:rPr>
              <w:t>Opti Beam Reflector</w:t>
            </w:r>
          </w:p>
        </w:tc>
        <w:tc>
          <w:tcPr>
            <w:tcW w:w="1842" w:type="dxa"/>
          </w:tcPr>
          <w:p w:rsidR="00257D08" w:rsidRPr="00A83A75" w:rsidRDefault="00BC527C" w:rsidP="00257D08">
            <w:pPr>
              <w:jc w:val="center"/>
              <w:rPr>
                <w:lang w:val="fr-FR"/>
              </w:rPr>
            </w:pPr>
            <w:r w:rsidRPr="00A83A75">
              <w:rPr>
                <w:rFonts w:ascii="Calibri" w:eastAsia="Calibri" w:hAnsi="Calibri" w:cs="Calibri"/>
                <w:bdr w:val="nil"/>
                <w:lang w:val="fr-FR"/>
              </w:rPr>
              <w:t>Opti Beam Reflector</w:t>
            </w:r>
          </w:p>
        </w:tc>
        <w:tc>
          <w:tcPr>
            <w:tcW w:w="1727" w:type="dxa"/>
          </w:tcPr>
          <w:p w:rsidR="00257D08" w:rsidRPr="00A83A75" w:rsidRDefault="00BC527C" w:rsidP="00257D08">
            <w:pPr>
              <w:jc w:val="center"/>
              <w:rPr>
                <w:lang w:val="fr-FR"/>
              </w:rPr>
            </w:pPr>
            <w:r w:rsidRPr="00A83A75">
              <w:rPr>
                <w:rFonts w:ascii="Calibri" w:eastAsia="Calibri" w:hAnsi="Calibri" w:cs="Calibri"/>
                <w:bdr w:val="nil"/>
                <w:lang w:val="fr-FR"/>
              </w:rPr>
              <w:t>Opti Beam Reflector</w:t>
            </w:r>
          </w:p>
        </w:tc>
      </w:tr>
      <w:tr w:rsidR="00EB7522" w:rsidRPr="00A83A75" w:rsidTr="00257D08">
        <w:trPr>
          <w:jc w:val="center"/>
        </w:trPr>
        <w:tc>
          <w:tcPr>
            <w:tcW w:w="2437"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Optique</w:t>
            </w:r>
          </w:p>
        </w:tc>
        <w:tc>
          <w:tcPr>
            <w:tcW w:w="1843"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Wall Washer</w:t>
            </w:r>
          </w:p>
        </w:tc>
        <w:tc>
          <w:tcPr>
            <w:tcW w:w="1843"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Wall Washer</w:t>
            </w:r>
          </w:p>
        </w:tc>
        <w:tc>
          <w:tcPr>
            <w:tcW w:w="1842"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Wall Washer</w:t>
            </w:r>
          </w:p>
        </w:tc>
        <w:tc>
          <w:tcPr>
            <w:tcW w:w="1727"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Wall Washer</w:t>
            </w:r>
          </w:p>
        </w:tc>
      </w:tr>
      <w:tr w:rsidR="00EB7522" w:rsidRPr="00A83A75" w:rsidTr="00257D08">
        <w:trPr>
          <w:jc w:val="center"/>
        </w:trPr>
        <w:tc>
          <w:tcPr>
            <w:tcW w:w="2437" w:type="dxa"/>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Puissance (W)</w:t>
            </w:r>
          </w:p>
        </w:tc>
        <w:tc>
          <w:tcPr>
            <w:tcW w:w="1843" w:type="dxa"/>
            <w:vAlign w:val="center"/>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21 W-28 W</w:t>
            </w:r>
          </w:p>
        </w:tc>
        <w:tc>
          <w:tcPr>
            <w:tcW w:w="1843" w:type="dxa"/>
            <w:vAlign w:val="center"/>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16 W-20 W</w:t>
            </w:r>
          </w:p>
        </w:tc>
        <w:tc>
          <w:tcPr>
            <w:tcW w:w="1842" w:type="dxa"/>
            <w:vAlign w:val="center"/>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23 W-31 W</w:t>
            </w:r>
          </w:p>
        </w:tc>
        <w:tc>
          <w:tcPr>
            <w:tcW w:w="1727" w:type="dxa"/>
            <w:vAlign w:val="center"/>
          </w:tcPr>
          <w:p w:rsidR="00257D08"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35 W-46 W</w:t>
            </w:r>
          </w:p>
        </w:tc>
      </w:tr>
      <w:tr w:rsidR="00EB7522" w:rsidRPr="00A83A75" w:rsidTr="00257D08">
        <w:trPr>
          <w:jc w:val="center"/>
        </w:trPr>
        <w:tc>
          <w:tcPr>
            <w:tcW w:w="2437"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Température de couleur/IRC</w:t>
            </w:r>
          </w:p>
        </w:tc>
        <w:tc>
          <w:tcPr>
            <w:tcW w:w="1843"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3 000 K  4 000 K</w:t>
            </w:r>
            <w:r w:rsidRPr="00A83A75">
              <w:rPr>
                <w:rFonts w:ascii="Calibri" w:eastAsia="Calibri" w:hAnsi="Calibri" w:cs="Calibri"/>
                <w:bdr w:val="nil"/>
                <w:lang w:val="fr-FR"/>
              </w:rPr>
              <w:br/>
              <w:t xml:space="preserve"> IRC 90 IRC 80</w:t>
            </w:r>
          </w:p>
        </w:tc>
        <w:tc>
          <w:tcPr>
            <w:tcW w:w="1843"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3 000 K  4 000 K</w:t>
            </w:r>
            <w:r w:rsidRPr="00A83A75">
              <w:rPr>
                <w:rFonts w:ascii="Calibri" w:eastAsia="Calibri" w:hAnsi="Calibri" w:cs="Calibri"/>
                <w:bdr w:val="nil"/>
                <w:lang w:val="fr-FR"/>
              </w:rPr>
              <w:br/>
              <w:t xml:space="preserve"> IRC 90 IRC 80</w:t>
            </w:r>
          </w:p>
        </w:tc>
        <w:tc>
          <w:tcPr>
            <w:tcW w:w="1842"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3 000 K  4 000 K</w:t>
            </w:r>
            <w:r w:rsidRPr="00A83A75">
              <w:rPr>
                <w:rFonts w:ascii="Calibri" w:eastAsia="Calibri" w:hAnsi="Calibri" w:cs="Calibri"/>
                <w:bdr w:val="nil"/>
                <w:lang w:val="fr-FR"/>
              </w:rPr>
              <w:br/>
              <w:t xml:space="preserve"> IRC 90 IRC 80</w:t>
            </w:r>
          </w:p>
        </w:tc>
        <w:tc>
          <w:tcPr>
            <w:tcW w:w="1727" w:type="dxa"/>
            <w:vAlign w:val="center"/>
          </w:tcPr>
          <w:p w:rsidR="00257D08" w:rsidRPr="00A83A75" w:rsidRDefault="00BC527C" w:rsidP="00257D08">
            <w:pPr>
              <w:jc w:val="center"/>
              <w:rPr>
                <w:rFonts w:cs="Arial"/>
                <w:szCs w:val="20"/>
                <w:lang w:val="fr-FR"/>
              </w:rPr>
            </w:pPr>
            <w:r w:rsidRPr="00A83A75">
              <w:rPr>
                <w:rFonts w:ascii="Calibri" w:eastAsia="Calibri" w:hAnsi="Calibri" w:cs="Calibri"/>
                <w:bdr w:val="nil"/>
                <w:lang w:val="fr-FR"/>
              </w:rPr>
              <w:t>3 000 K  4 000 K</w:t>
            </w:r>
            <w:r w:rsidRPr="00A83A75">
              <w:rPr>
                <w:rFonts w:ascii="Calibri" w:eastAsia="Calibri" w:hAnsi="Calibri" w:cs="Calibri"/>
                <w:bdr w:val="nil"/>
                <w:lang w:val="fr-FR"/>
              </w:rPr>
              <w:br/>
              <w:t xml:space="preserve"> IRC 90 IRC 80</w:t>
            </w:r>
          </w:p>
        </w:tc>
      </w:tr>
      <w:tr w:rsidR="00EB7522" w:rsidRPr="00A83A75" w:rsidTr="00257D08">
        <w:trPr>
          <w:jc w:val="center"/>
        </w:trPr>
        <w:tc>
          <w:tcPr>
            <w:tcW w:w="2437" w:type="dxa"/>
            <w:vAlign w:val="center"/>
          </w:tcPr>
          <w:p w:rsidR="00285A6F" w:rsidRPr="00A83A75" w:rsidRDefault="00BC527C" w:rsidP="00257D08">
            <w:pPr>
              <w:jc w:val="center"/>
              <w:rPr>
                <w:rFonts w:cs="Arial"/>
                <w:szCs w:val="20"/>
                <w:lang w:val="fr-FR"/>
              </w:rPr>
            </w:pPr>
            <w:r w:rsidRPr="00A83A75">
              <w:rPr>
                <w:rFonts w:ascii="Calibri" w:eastAsia="Calibri" w:hAnsi="Calibri" w:cs="Calibri"/>
                <w:bdr w:val="nil"/>
                <w:lang w:val="fr-FR"/>
              </w:rPr>
              <w:t>Flux lumineux nominal lm</w:t>
            </w:r>
          </w:p>
        </w:tc>
        <w:tc>
          <w:tcPr>
            <w:tcW w:w="1843" w:type="dxa"/>
            <w:vAlign w:val="center"/>
          </w:tcPr>
          <w:p w:rsidR="00285A6F" w:rsidRPr="00A83A75" w:rsidRDefault="00BC527C" w:rsidP="00257D08">
            <w:pPr>
              <w:jc w:val="center"/>
              <w:rPr>
                <w:rFonts w:cs="Arial"/>
                <w:szCs w:val="20"/>
                <w:lang w:val="fr-FR"/>
              </w:rPr>
            </w:pPr>
            <w:r w:rsidRPr="00A83A75">
              <w:rPr>
                <w:rFonts w:ascii="Calibri" w:eastAsia="Calibri" w:hAnsi="Calibri" w:cs="Calibri"/>
                <w:bdr w:val="nil"/>
                <w:lang w:val="fr-FR"/>
              </w:rPr>
              <w:t>3 000 lm</w:t>
            </w:r>
          </w:p>
        </w:tc>
        <w:tc>
          <w:tcPr>
            <w:tcW w:w="1843" w:type="dxa"/>
            <w:vAlign w:val="center"/>
          </w:tcPr>
          <w:p w:rsidR="00285A6F" w:rsidRPr="00A83A75" w:rsidRDefault="00BC527C" w:rsidP="00257D08">
            <w:pPr>
              <w:jc w:val="center"/>
              <w:rPr>
                <w:rFonts w:cs="Arial"/>
                <w:szCs w:val="20"/>
                <w:lang w:val="fr-FR"/>
              </w:rPr>
            </w:pPr>
            <w:r w:rsidRPr="00A83A75">
              <w:rPr>
                <w:rFonts w:ascii="Calibri" w:eastAsia="Calibri" w:hAnsi="Calibri" w:cs="Calibri"/>
                <w:bdr w:val="nil"/>
                <w:lang w:val="fr-FR"/>
              </w:rPr>
              <w:t>2 000 lm ; 2 100 lm</w:t>
            </w:r>
          </w:p>
        </w:tc>
        <w:tc>
          <w:tcPr>
            <w:tcW w:w="1842" w:type="dxa"/>
            <w:vAlign w:val="center"/>
          </w:tcPr>
          <w:p w:rsidR="00285A6F" w:rsidRPr="00A83A75" w:rsidRDefault="00BC527C" w:rsidP="00257D08">
            <w:pPr>
              <w:jc w:val="center"/>
              <w:rPr>
                <w:rFonts w:cs="Arial"/>
                <w:szCs w:val="20"/>
                <w:lang w:val="fr-FR"/>
              </w:rPr>
            </w:pPr>
            <w:r w:rsidRPr="00A83A75">
              <w:rPr>
                <w:rFonts w:ascii="Calibri" w:eastAsia="Calibri" w:hAnsi="Calibri" w:cs="Calibri"/>
                <w:bdr w:val="nil"/>
                <w:lang w:val="fr-FR"/>
              </w:rPr>
              <w:t>3 000 lm</w:t>
            </w:r>
          </w:p>
        </w:tc>
        <w:tc>
          <w:tcPr>
            <w:tcW w:w="1727" w:type="dxa"/>
            <w:vAlign w:val="center"/>
          </w:tcPr>
          <w:p w:rsidR="00535E10" w:rsidRPr="00A83A75" w:rsidRDefault="00BC527C" w:rsidP="00535E10">
            <w:pPr>
              <w:jc w:val="center"/>
              <w:rPr>
                <w:rFonts w:cs="Arial"/>
                <w:szCs w:val="20"/>
                <w:lang w:val="fr-FR"/>
              </w:rPr>
            </w:pPr>
            <w:r w:rsidRPr="00A83A75">
              <w:rPr>
                <w:rFonts w:ascii="Calibri" w:eastAsia="Calibri" w:hAnsi="Calibri" w:cs="Calibri"/>
                <w:bdr w:val="nil"/>
                <w:lang w:val="fr-FR"/>
              </w:rPr>
              <w:t>5 000 lm</w:t>
            </w:r>
          </w:p>
        </w:tc>
      </w:tr>
    </w:tbl>
    <w:p w:rsidR="006A6A1D"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57D08" w:rsidRPr="00A83A75" w:rsidRDefault="00BC527C" w:rsidP="00257D08">
      <w:pPr>
        <w:widowControl w:val="0"/>
        <w:autoSpaceDE w:val="0"/>
        <w:autoSpaceDN w:val="0"/>
        <w:adjustRightInd w:val="0"/>
        <w:spacing w:after="0" w:line="240" w:lineRule="auto"/>
        <w:ind w:right="97"/>
        <w:jc w:val="both"/>
        <w:rPr>
          <w:b/>
          <w:sz w:val="24"/>
          <w:lang w:val="fr-FR"/>
        </w:rPr>
      </w:pPr>
      <w:r w:rsidRPr="00A83A75">
        <w:rPr>
          <w:rFonts w:ascii="Calibri" w:eastAsia="Calibri" w:hAnsi="Calibri" w:cs="Calibri"/>
          <w:b/>
          <w:bCs/>
          <w:sz w:val="24"/>
          <w:szCs w:val="24"/>
          <w:bdr w:val="nil"/>
          <w:lang w:val="fr-FR"/>
        </w:rPr>
        <w:t>Caractéristiques techniques Palco - version cadreur</w:t>
      </w:r>
    </w:p>
    <w:p w:rsidR="00257D08" w:rsidRPr="00A83A75" w:rsidRDefault="00FB7427" w:rsidP="00257D08">
      <w:pPr>
        <w:widowControl w:val="0"/>
        <w:autoSpaceDE w:val="0"/>
        <w:autoSpaceDN w:val="0"/>
        <w:adjustRightInd w:val="0"/>
        <w:spacing w:after="0" w:line="240" w:lineRule="auto"/>
        <w:ind w:right="97"/>
        <w:jc w:val="both"/>
        <w:rPr>
          <w:rFonts w:cs="Arial"/>
          <w:i/>
          <w:sz w:val="16"/>
          <w:szCs w:val="18"/>
          <w:lang w:val="fr-FR"/>
        </w:rPr>
      </w:pPr>
    </w:p>
    <w:tbl>
      <w:tblPr>
        <w:tblStyle w:val="Grigliatabella"/>
        <w:tblW w:w="0" w:type="auto"/>
        <w:jc w:val="center"/>
        <w:tblLook w:val="04A0" w:firstRow="1" w:lastRow="0" w:firstColumn="1" w:lastColumn="0" w:noHBand="0" w:noVBand="1"/>
      </w:tblPr>
      <w:tblGrid>
        <w:gridCol w:w="1582"/>
        <w:gridCol w:w="1701"/>
        <w:gridCol w:w="1701"/>
      </w:tblGrid>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
                <w:bCs/>
                <w:bdr w:val="nil"/>
                <w:lang w:val="fr-FR"/>
              </w:rPr>
              <w:t>Performances</w:t>
            </w:r>
          </w:p>
        </w:tc>
        <w:tc>
          <w:tcPr>
            <w:tcW w:w="1701" w:type="dxa"/>
          </w:tcPr>
          <w:p w:rsidR="00535E10" w:rsidRPr="00A83A75" w:rsidRDefault="00BC527C" w:rsidP="00535E10">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99 mm</w:t>
            </w:r>
          </w:p>
        </w:tc>
        <w:tc>
          <w:tcPr>
            <w:tcW w:w="1701" w:type="dxa"/>
          </w:tcPr>
          <w:p w:rsidR="00535E10" w:rsidRPr="00A83A75" w:rsidRDefault="00BC527C" w:rsidP="00535E10">
            <w:pPr>
              <w:widowControl w:val="0"/>
              <w:autoSpaceDE w:val="0"/>
              <w:autoSpaceDN w:val="0"/>
              <w:adjustRightInd w:val="0"/>
              <w:ind w:right="97"/>
              <w:jc w:val="center"/>
              <w:rPr>
                <w:rFonts w:cs="Arial"/>
                <w:b/>
                <w:szCs w:val="20"/>
                <w:lang w:val="fr-FR"/>
              </w:rPr>
            </w:pPr>
            <w:r w:rsidRPr="00A83A75">
              <w:rPr>
                <w:rFonts w:ascii="Calibri" w:eastAsia="Calibri" w:hAnsi="Calibri" w:cs="Calibri"/>
                <w:b/>
                <w:bCs/>
                <w:bdr w:val="nil"/>
                <w:lang w:val="fr-FR"/>
              </w:rPr>
              <w:t>Ø 115 mm</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Technologie</w:t>
            </w:r>
          </w:p>
        </w:tc>
        <w:tc>
          <w:tcPr>
            <w:tcW w:w="1701"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 Beam Reflector</w:t>
            </w:r>
          </w:p>
        </w:tc>
        <w:tc>
          <w:tcPr>
            <w:tcW w:w="1701"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 Beam Reflector</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Optique</w:t>
            </w:r>
          </w:p>
        </w:tc>
        <w:tc>
          <w:tcPr>
            <w:tcW w:w="1701"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Cadreur</w:t>
            </w:r>
          </w:p>
        </w:tc>
        <w:tc>
          <w:tcPr>
            <w:tcW w:w="1701"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Cadreur</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Puissance (W)</w:t>
            </w:r>
          </w:p>
        </w:tc>
        <w:tc>
          <w:tcPr>
            <w:tcW w:w="1701" w:type="dxa"/>
            <w:vAlign w:val="center"/>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21 W</w:t>
            </w:r>
          </w:p>
        </w:tc>
        <w:tc>
          <w:tcPr>
            <w:tcW w:w="1701" w:type="dxa"/>
            <w:vAlign w:val="center"/>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31 W</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Flux lumineux nominal lm</w:t>
            </w:r>
          </w:p>
        </w:tc>
        <w:tc>
          <w:tcPr>
            <w:tcW w:w="1701" w:type="dxa"/>
            <w:vAlign w:val="center"/>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2 000 lm</w:t>
            </w:r>
          </w:p>
        </w:tc>
        <w:tc>
          <w:tcPr>
            <w:tcW w:w="1701" w:type="dxa"/>
            <w:vAlign w:val="center"/>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3 000 lm</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Température de couleur/IRC</w:t>
            </w:r>
          </w:p>
        </w:tc>
        <w:tc>
          <w:tcPr>
            <w:tcW w:w="1701" w:type="dxa"/>
          </w:tcPr>
          <w:p w:rsidR="00535E10" w:rsidRPr="00A83A75" w:rsidRDefault="00BC527C" w:rsidP="00456DD1">
            <w:pPr>
              <w:pStyle w:val="Paragrafoelenco"/>
              <w:widowControl w:val="0"/>
              <w:autoSpaceDE w:val="0"/>
              <w:autoSpaceDN w:val="0"/>
              <w:adjustRightInd w:val="0"/>
              <w:spacing w:after="0" w:line="240" w:lineRule="auto"/>
              <w:ind w:left="0"/>
              <w:jc w:val="center"/>
              <w:rPr>
                <w:rFonts w:cs="Arial"/>
                <w:szCs w:val="20"/>
                <w:lang w:val="fr-FR"/>
              </w:rPr>
            </w:pPr>
            <w:r w:rsidRPr="00A83A75">
              <w:rPr>
                <w:rFonts w:ascii="Calibri" w:eastAsia="Calibri" w:hAnsi="Calibri" w:cs="Calibri"/>
                <w:bdr w:val="nil"/>
                <w:lang w:val="fr-FR"/>
              </w:rPr>
              <w:t>3 000 K /IRC 90</w:t>
            </w:r>
          </w:p>
        </w:tc>
        <w:tc>
          <w:tcPr>
            <w:tcW w:w="1701" w:type="dxa"/>
          </w:tcPr>
          <w:p w:rsidR="00535E10" w:rsidRPr="00A83A75" w:rsidRDefault="00BC527C" w:rsidP="00912774">
            <w:pPr>
              <w:widowControl w:val="0"/>
              <w:autoSpaceDE w:val="0"/>
              <w:autoSpaceDN w:val="0"/>
              <w:adjustRightInd w:val="0"/>
              <w:ind w:right="97"/>
              <w:rPr>
                <w:rFonts w:cs="Arial"/>
                <w:szCs w:val="20"/>
                <w:lang w:val="fr-FR"/>
              </w:rPr>
            </w:pPr>
            <w:r w:rsidRPr="00A83A75">
              <w:rPr>
                <w:rFonts w:ascii="Calibri" w:eastAsia="Calibri" w:hAnsi="Calibri" w:cs="Calibri"/>
                <w:bdr w:val="nil"/>
                <w:lang w:val="fr-FR"/>
              </w:rPr>
              <w:t>3 000 K /IRC 90</w:t>
            </w:r>
          </w:p>
        </w:tc>
      </w:tr>
      <w:tr w:rsidR="00EB7522" w:rsidRPr="00A83A75" w:rsidTr="00456DD1">
        <w:trPr>
          <w:jc w:val="center"/>
        </w:trPr>
        <w:tc>
          <w:tcPr>
            <w:tcW w:w="1526" w:type="dxa"/>
          </w:tcPr>
          <w:p w:rsidR="00535E10" w:rsidRPr="00A83A75" w:rsidRDefault="00BC527C" w:rsidP="00456DD1">
            <w:pPr>
              <w:widowControl w:val="0"/>
              <w:autoSpaceDE w:val="0"/>
              <w:autoSpaceDN w:val="0"/>
              <w:adjustRightInd w:val="0"/>
              <w:ind w:right="97"/>
              <w:jc w:val="center"/>
              <w:rPr>
                <w:rFonts w:cs="Arial"/>
                <w:szCs w:val="20"/>
                <w:lang w:val="fr-FR"/>
              </w:rPr>
            </w:pPr>
            <w:r w:rsidRPr="00A83A75">
              <w:rPr>
                <w:rFonts w:ascii="Calibri" w:eastAsia="Calibri" w:hAnsi="Calibri" w:cs="Calibri"/>
                <w:bdr w:val="nil"/>
                <w:lang w:val="fr-FR"/>
              </w:rPr>
              <w:t>Accessoires</w:t>
            </w:r>
          </w:p>
        </w:tc>
        <w:tc>
          <w:tcPr>
            <w:tcW w:w="1701" w:type="dxa"/>
          </w:tcPr>
          <w:p w:rsidR="00535E10" w:rsidRPr="00A83A75" w:rsidRDefault="00BC527C" w:rsidP="000A2381">
            <w:pPr>
              <w:pStyle w:val="Paragrafoelenco"/>
              <w:widowControl w:val="0"/>
              <w:autoSpaceDE w:val="0"/>
              <w:autoSpaceDN w:val="0"/>
              <w:adjustRightInd w:val="0"/>
              <w:spacing w:after="0" w:line="240" w:lineRule="auto"/>
              <w:ind w:left="0"/>
              <w:jc w:val="center"/>
              <w:rPr>
                <w:rFonts w:cs="Arial"/>
                <w:szCs w:val="20"/>
                <w:lang w:val="fr-FR"/>
              </w:rPr>
            </w:pPr>
            <w:proofErr w:type="spellStart"/>
            <w:r w:rsidRPr="00A83A75">
              <w:rPr>
                <w:rFonts w:ascii="Calibri" w:eastAsia="Calibri" w:hAnsi="Calibri" w:cs="Calibri"/>
                <w:bdr w:val="nil"/>
                <w:lang w:val="fr-FR"/>
              </w:rPr>
              <w:t>Metal</w:t>
            </w:r>
            <w:proofErr w:type="spellEnd"/>
            <w:r w:rsidRPr="00A83A75">
              <w:rPr>
                <w:rFonts w:ascii="Calibri" w:eastAsia="Calibri" w:hAnsi="Calibri" w:cs="Calibri"/>
                <w:bdr w:val="nil"/>
                <w:lang w:val="fr-FR"/>
              </w:rPr>
              <w:t xml:space="preserve"> </w:t>
            </w:r>
            <w:proofErr w:type="spellStart"/>
            <w:r w:rsidRPr="00A83A75">
              <w:rPr>
                <w:rFonts w:ascii="Calibri" w:eastAsia="Calibri" w:hAnsi="Calibri" w:cs="Calibri"/>
                <w:bdr w:val="nil"/>
                <w:lang w:val="fr-FR"/>
              </w:rPr>
              <w:t>Gobo</w:t>
            </w:r>
            <w:proofErr w:type="spellEnd"/>
            <w:r w:rsidRPr="00A83A75">
              <w:rPr>
                <w:rFonts w:ascii="Calibri" w:eastAsia="Calibri" w:hAnsi="Calibri" w:cs="Calibri"/>
                <w:bdr w:val="nil"/>
                <w:lang w:val="fr-FR"/>
              </w:rPr>
              <w:t xml:space="preserve">, Diapositive, </w:t>
            </w:r>
            <w:r w:rsidR="000A2381">
              <w:rPr>
                <w:rFonts w:ascii="Calibri" w:eastAsia="Calibri" w:hAnsi="Calibri" w:cs="Calibri"/>
                <w:bdr w:val="nil"/>
                <w:lang w:val="fr-FR"/>
              </w:rPr>
              <w:t>Iris</w:t>
            </w:r>
            <w:r w:rsidRPr="00A83A75">
              <w:rPr>
                <w:rFonts w:ascii="Calibri" w:eastAsia="Calibri" w:hAnsi="Calibri" w:cs="Calibri"/>
                <w:bdr w:val="nil"/>
                <w:lang w:val="fr-FR"/>
              </w:rPr>
              <w:t xml:space="preserve">, Diaphragme cadreur, </w:t>
            </w:r>
            <w:proofErr w:type="spellStart"/>
            <w:r w:rsidRPr="00A83A75">
              <w:rPr>
                <w:rFonts w:ascii="Calibri" w:eastAsia="Calibri" w:hAnsi="Calibri" w:cs="Calibri"/>
                <w:bdr w:val="nil"/>
                <w:lang w:val="fr-FR"/>
              </w:rPr>
              <w:t>Gobo</w:t>
            </w:r>
            <w:proofErr w:type="spellEnd"/>
            <w:r w:rsidRPr="00A83A75">
              <w:rPr>
                <w:rFonts w:ascii="Calibri" w:eastAsia="Calibri" w:hAnsi="Calibri" w:cs="Calibri"/>
                <w:bdr w:val="nil"/>
                <w:lang w:val="fr-FR"/>
              </w:rPr>
              <w:t xml:space="preserve"> personnalisé</w:t>
            </w:r>
          </w:p>
        </w:tc>
        <w:tc>
          <w:tcPr>
            <w:tcW w:w="1701" w:type="dxa"/>
          </w:tcPr>
          <w:p w:rsidR="00535E10" w:rsidRPr="00A83A75" w:rsidRDefault="00BC527C" w:rsidP="000A2381">
            <w:pPr>
              <w:pStyle w:val="Paragrafoelenco"/>
              <w:widowControl w:val="0"/>
              <w:autoSpaceDE w:val="0"/>
              <w:autoSpaceDN w:val="0"/>
              <w:adjustRightInd w:val="0"/>
              <w:spacing w:after="0" w:line="240" w:lineRule="auto"/>
              <w:ind w:left="0" w:right="96"/>
              <w:jc w:val="center"/>
              <w:rPr>
                <w:rFonts w:cs="Arial"/>
                <w:szCs w:val="20"/>
                <w:lang w:val="fr-FR"/>
              </w:rPr>
            </w:pPr>
            <w:r w:rsidRPr="00A83A75">
              <w:rPr>
                <w:rFonts w:ascii="Calibri" w:eastAsia="Calibri" w:hAnsi="Calibri" w:cs="Calibri"/>
                <w:bdr w:val="nil"/>
                <w:lang w:val="fr-FR"/>
              </w:rPr>
              <w:t xml:space="preserve">Metal Gobo, Diapositive, </w:t>
            </w:r>
            <w:r w:rsidR="000A2381">
              <w:rPr>
                <w:rFonts w:ascii="Calibri" w:eastAsia="Calibri" w:hAnsi="Calibri" w:cs="Calibri"/>
                <w:bdr w:val="nil"/>
                <w:lang w:val="fr-FR"/>
              </w:rPr>
              <w:t>Iris</w:t>
            </w:r>
            <w:r w:rsidRPr="00A83A75">
              <w:rPr>
                <w:rFonts w:ascii="Calibri" w:eastAsia="Calibri" w:hAnsi="Calibri" w:cs="Calibri"/>
                <w:bdr w:val="nil"/>
                <w:lang w:val="fr-FR"/>
              </w:rPr>
              <w:t>, Diaphragme cadreur, Gobo personnalisé</w:t>
            </w:r>
          </w:p>
        </w:tc>
      </w:tr>
    </w:tbl>
    <w:p w:rsidR="00257D08"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257D08" w:rsidRPr="00A83A75" w:rsidRDefault="00FB7427" w:rsidP="0036533D">
      <w:pPr>
        <w:widowControl w:val="0"/>
        <w:autoSpaceDE w:val="0"/>
        <w:autoSpaceDN w:val="0"/>
        <w:adjustRightInd w:val="0"/>
        <w:spacing w:after="0" w:line="240" w:lineRule="auto"/>
        <w:ind w:right="97"/>
        <w:jc w:val="both"/>
        <w:rPr>
          <w:rFonts w:cs="Arial"/>
          <w:sz w:val="20"/>
          <w:szCs w:val="20"/>
          <w:lang w:val="fr-FR"/>
        </w:rPr>
      </w:pPr>
    </w:p>
    <w:p w:rsidR="0036533D" w:rsidRPr="00A83A75" w:rsidRDefault="00BC527C" w:rsidP="00FF7A7C">
      <w:pPr>
        <w:widowControl w:val="0"/>
        <w:tabs>
          <w:tab w:val="left" w:pos="6015"/>
        </w:tabs>
        <w:autoSpaceDE w:val="0"/>
        <w:autoSpaceDN w:val="0"/>
        <w:adjustRightInd w:val="0"/>
        <w:spacing w:after="0" w:line="240" w:lineRule="auto"/>
        <w:ind w:right="97"/>
        <w:jc w:val="both"/>
        <w:rPr>
          <w:rFonts w:cs="Arial"/>
          <w:i/>
          <w:sz w:val="20"/>
          <w:szCs w:val="20"/>
          <w:lang w:val="fr-FR"/>
        </w:rPr>
      </w:pPr>
      <w:r w:rsidRPr="00A83A75">
        <w:rPr>
          <w:rFonts w:ascii="Calibri" w:eastAsia="Calibri" w:hAnsi="Calibri" w:cs="Calibri"/>
          <w:sz w:val="20"/>
          <w:szCs w:val="20"/>
          <w:bdr w:val="nil"/>
          <w:lang w:val="fr-FR"/>
        </w:rPr>
        <w:t>Pour de plus amples informations :</w:t>
      </w:r>
      <w:r w:rsidRPr="00A83A75">
        <w:rPr>
          <w:rFonts w:ascii="Calibri" w:eastAsia="Calibri" w:hAnsi="Calibri" w:cs="Calibri"/>
          <w:sz w:val="20"/>
          <w:szCs w:val="20"/>
          <w:bdr w:val="nil"/>
          <w:lang w:val="fr-FR"/>
        </w:rPr>
        <w:tab/>
      </w:r>
    </w:p>
    <w:p w:rsidR="00D26F58" w:rsidRDefault="00BC527C" w:rsidP="006A6A1D">
      <w:pPr>
        <w:spacing w:line="240" w:lineRule="auto"/>
        <w:jc w:val="both"/>
        <w:rPr>
          <w:rFonts w:ascii="Calibri" w:eastAsia="Calibri" w:hAnsi="Calibri" w:cs="Calibri"/>
          <w:bCs/>
          <w:i/>
          <w:iCs/>
          <w:color w:val="0000FF"/>
          <w:sz w:val="20"/>
          <w:szCs w:val="20"/>
          <w:u w:val="single"/>
          <w:bdr w:val="nil"/>
          <w:lang w:val="fr-FR"/>
        </w:rPr>
      </w:pPr>
      <w:r w:rsidRPr="00A83A75">
        <w:rPr>
          <w:rFonts w:ascii="Calibri" w:eastAsia="Calibri" w:hAnsi="Calibri" w:cs="Calibri"/>
          <w:bCs/>
          <w:i/>
          <w:iCs/>
          <w:sz w:val="20"/>
          <w:szCs w:val="20"/>
          <w:bdr w:val="nil"/>
          <w:lang w:val="fr-FR"/>
        </w:rPr>
        <w:t xml:space="preserve">Site iGuzzini : </w:t>
      </w:r>
      <w:hyperlink r:id="rId7" w:history="1">
        <w:r w:rsidRPr="00A83A75">
          <w:rPr>
            <w:rFonts w:ascii="Calibri" w:eastAsia="Calibri" w:hAnsi="Calibri" w:cs="Calibri"/>
            <w:bCs/>
            <w:i/>
            <w:iCs/>
            <w:color w:val="0000FF"/>
            <w:sz w:val="20"/>
            <w:szCs w:val="20"/>
            <w:u w:val="single"/>
            <w:bdr w:val="nil"/>
            <w:lang w:val="fr-FR"/>
          </w:rPr>
          <w:t>www.iguzzini.com</w:t>
        </w:r>
      </w:hyperlink>
    </w:p>
    <w:p w:rsidR="00BD6929" w:rsidRDefault="00BD6929" w:rsidP="006A6A1D">
      <w:pPr>
        <w:spacing w:line="240" w:lineRule="auto"/>
        <w:jc w:val="both"/>
        <w:rPr>
          <w:rFonts w:ascii="Calibri" w:eastAsia="Calibri" w:hAnsi="Calibri" w:cs="Calibri"/>
          <w:bCs/>
          <w:i/>
          <w:iCs/>
          <w:color w:val="0000FF"/>
          <w:sz w:val="20"/>
          <w:szCs w:val="20"/>
          <w:u w:val="single"/>
          <w:bdr w:val="nil"/>
          <w:lang w:val="fr-FR"/>
        </w:rPr>
      </w:pPr>
    </w:p>
    <w:p w:rsidR="00BD6929" w:rsidRDefault="00BD6929" w:rsidP="006A6A1D">
      <w:pPr>
        <w:spacing w:line="240" w:lineRule="auto"/>
        <w:jc w:val="both"/>
        <w:rPr>
          <w:rFonts w:ascii="Calibri" w:eastAsia="Calibri" w:hAnsi="Calibri" w:cs="Calibri"/>
          <w:bCs/>
          <w:i/>
          <w:iCs/>
          <w:color w:val="0000FF"/>
          <w:sz w:val="20"/>
          <w:szCs w:val="20"/>
          <w:u w:val="single"/>
          <w:bdr w:val="nil"/>
          <w:lang w:val="fr-FR"/>
        </w:rPr>
      </w:pPr>
    </w:p>
    <w:p w:rsidR="00BD6929" w:rsidRDefault="00BD6929" w:rsidP="006A6A1D">
      <w:pPr>
        <w:spacing w:line="240" w:lineRule="auto"/>
        <w:jc w:val="both"/>
        <w:rPr>
          <w:rFonts w:ascii="Calibri" w:eastAsia="Calibri" w:hAnsi="Calibri" w:cs="Calibri"/>
          <w:bCs/>
          <w:i/>
          <w:iCs/>
          <w:color w:val="0000FF"/>
          <w:sz w:val="20"/>
          <w:szCs w:val="20"/>
          <w:u w:val="single"/>
          <w:bdr w:val="nil"/>
          <w:lang w:val="fr-FR"/>
        </w:rPr>
      </w:pPr>
    </w:p>
    <w:p w:rsidR="00BD6929" w:rsidRDefault="00BD6929" w:rsidP="006A6A1D">
      <w:pPr>
        <w:spacing w:line="240" w:lineRule="auto"/>
        <w:jc w:val="both"/>
        <w:rPr>
          <w:rFonts w:ascii="Calibri" w:eastAsia="Calibri" w:hAnsi="Calibri" w:cs="Calibri"/>
          <w:bCs/>
          <w:i/>
          <w:iCs/>
          <w:color w:val="0000FF"/>
          <w:sz w:val="20"/>
          <w:szCs w:val="20"/>
          <w:u w:val="single"/>
          <w:bdr w:val="nil"/>
          <w:lang w:val="fr-FR"/>
        </w:rPr>
      </w:pPr>
    </w:p>
    <w:tbl>
      <w:tblPr>
        <w:tblW w:w="10173" w:type="dxa"/>
        <w:tblLook w:val="04A0" w:firstRow="1" w:lastRow="0" w:firstColumn="1" w:lastColumn="0" w:noHBand="0" w:noVBand="1"/>
      </w:tblPr>
      <w:tblGrid>
        <w:gridCol w:w="3652"/>
        <w:gridCol w:w="6521"/>
      </w:tblGrid>
      <w:tr w:rsidR="001843DA" w:rsidTr="00F128BB">
        <w:tc>
          <w:tcPr>
            <w:tcW w:w="3652" w:type="dxa"/>
            <w:hideMark/>
          </w:tcPr>
          <w:p w:rsidR="001843DA" w:rsidRDefault="001843DA" w:rsidP="00F128BB">
            <w:pPr>
              <w:widowControl w:val="0"/>
              <w:autoSpaceDE w:val="0"/>
              <w:autoSpaceDN w:val="0"/>
              <w:adjustRightInd w:val="0"/>
              <w:ind w:right="321"/>
              <w:jc w:val="both"/>
              <w:rPr>
                <w:rFonts w:ascii="Calibri" w:hAnsi="Calibri" w:cs="Arial"/>
                <w:sz w:val="18"/>
                <w:szCs w:val="18"/>
                <w:lang w:eastAsia="it-IT"/>
              </w:rPr>
            </w:pPr>
            <w:proofErr w:type="spellStart"/>
            <w:r>
              <w:rPr>
                <w:rFonts w:ascii="Calibri" w:hAnsi="Calibri" w:cs="Arial"/>
                <w:b/>
                <w:sz w:val="18"/>
                <w:szCs w:val="18"/>
                <w:lang w:eastAsia="it-IT"/>
              </w:rPr>
              <w:lastRenderedPageBreak/>
              <w:t>iGuzzini</w:t>
            </w:r>
            <w:proofErr w:type="spellEnd"/>
            <w:r>
              <w:rPr>
                <w:rFonts w:ascii="Calibri" w:hAnsi="Calibri" w:cs="Arial"/>
                <w:b/>
                <w:sz w:val="18"/>
                <w:szCs w:val="18"/>
                <w:lang w:eastAsia="it-IT"/>
              </w:rPr>
              <w:t xml:space="preserve"> Illuminazione S.p.A.</w:t>
            </w:r>
          </w:p>
        </w:tc>
        <w:tc>
          <w:tcPr>
            <w:tcW w:w="6521" w:type="dxa"/>
            <w:hideMark/>
          </w:tcPr>
          <w:p w:rsidR="001843DA" w:rsidRDefault="001843DA"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b/>
                <w:sz w:val="18"/>
                <w:szCs w:val="18"/>
                <w:lang w:val="de-DE" w:eastAsia="it-IT"/>
              </w:rPr>
            </w:pPr>
            <w:proofErr w:type="spellStart"/>
            <w:r>
              <w:rPr>
                <w:rFonts w:ascii="Calibri" w:hAnsi="Calibri" w:cs="Arial"/>
                <w:b/>
                <w:sz w:val="18"/>
                <w:szCs w:val="18"/>
                <w:lang w:eastAsia="it-IT"/>
              </w:rPr>
              <w:t>iGuzzini</w:t>
            </w:r>
            <w:proofErr w:type="spellEnd"/>
            <w:r>
              <w:rPr>
                <w:rFonts w:ascii="Calibri" w:hAnsi="Calibri" w:cs="Arial"/>
                <w:b/>
                <w:sz w:val="18"/>
                <w:szCs w:val="18"/>
                <w:lang w:eastAsia="it-IT"/>
              </w:rPr>
              <w:t xml:space="preserve"> illuminazione France</w:t>
            </w:r>
          </w:p>
        </w:tc>
      </w:tr>
      <w:tr w:rsidR="001843DA" w:rsidRPr="00CF2A7F" w:rsidTr="00F128BB">
        <w:tc>
          <w:tcPr>
            <w:tcW w:w="3652" w:type="dxa"/>
            <w:hideMark/>
          </w:tcPr>
          <w:p w:rsidR="001843DA" w:rsidRDefault="001843DA"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sz w:val="18"/>
                <w:szCs w:val="18"/>
                <w:lang w:eastAsia="it-IT"/>
              </w:rPr>
            </w:pPr>
            <w:r>
              <w:rPr>
                <w:rFonts w:ascii="Calibri" w:hAnsi="Calibri" w:cs="Arial"/>
                <w:sz w:val="18"/>
                <w:szCs w:val="18"/>
                <w:lang w:eastAsia="it-IT"/>
              </w:rPr>
              <w:t>Cesare Avanzi</w:t>
            </w:r>
            <w:r>
              <w:rPr>
                <w:rFonts w:ascii="Calibri" w:hAnsi="Calibri" w:cs="Arial"/>
                <w:sz w:val="18"/>
                <w:szCs w:val="18"/>
                <w:lang w:eastAsia="it-IT"/>
              </w:rPr>
              <w:br/>
              <w:t>Editing &amp; Media Relations Manager</w:t>
            </w:r>
            <w:r>
              <w:rPr>
                <w:rFonts w:ascii="Calibri" w:hAnsi="Calibri" w:cs="Arial"/>
                <w:sz w:val="18"/>
                <w:szCs w:val="18"/>
                <w:lang w:eastAsia="it-IT"/>
              </w:rPr>
              <w:br/>
              <w:t>(39) 07175881</w:t>
            </w:r>
            <w:r>
              <w:rPr>
                <w:rFonts w:ascii="Calibri" w:hAnsi="Calibri" w:cs="Arial"/>
                <w:sz w:val="18"/>
                <w:szCs w:val="18"/>
                <w:lang w:eastAsia="it-IT"/>
              </w:rPr>
              <w:br/>
            </w:r>
            <w:hyperlink r:id="rId8" w:history="1">
              <w:r>
                <w:rPr>
                  <w:rStyle w:val="Collegamentoipertestuale"/>
                  <w:rFonts w:ascii="Calibri" w:hAnsi="Calibri" w:cs="Arial"/>
                  <w:sz w:val="18"/>
                  <w:szCs w:val="18"/>
                  <w:lang w:eastAsia="it-IT"/>
                </w:rPr>
                <w:t>cesare.avanzi@iguzzini.it</w:t>
              </w:r>
            </w:hyperlink>
            <w:r>
              <w:rPr>
                <w:rFonts w:ascii="Calibri" w:hAnsi="Calibri" w:cs="Arial"/>
                <w:sz w:val="18"/>
                <w:szCs w:val="18"/>
                <w:lang w:eastAsia="it-IT"/>
              </w:rPr>
              <w:br/>
            </w:r>
          </w:p>
        </w:tc>
        <w:tc>
          <w:tcPr>
            <w:tcW w:w="6521" w:type="dxa"/>
          </w:tcPr>
          <w:p w:rsidR="001843DA" w:rsidRPr="00CF2A7F" w:rsidRDefault="001843DA"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Style w:val="Collegamentoipertestuale"/>
                <w:rFonts w:ascii="Calibri" w:hAnsi="Calibri" w:cs="Arial"/>
                <w:color w:val="auto"/>
                <w:sz w:val="18"/>
                <w:szCs w:val="18"/>
                <w:u w:val="none"/>
                <w:lang w:val="de-DE" w:eastAsia="it-IT"/>
              </w:rPr>
            </w:pPr>
            <w:r w:rsidRPr="00904885">
              <w:rPr>
                <w:rFonts w:ascii="Calibri" w:hAnsi="Calibri" w:cs="Arial"/>
                <w:sz w:val="18"/>
                <w:szCs w:val="18"/>
                <w:lang w:val="en-US" w:eastAsia="it-IT"/>
              </w:rPr>
              <w:t xml:space="preserve">Nathalie </w:t>
            </w:r>
            <w:proofErr w:type="spellStart"/>
            <w:r w:rsidRPr="00904885">
              <w:rPr>
                <w:rFonts w:ascii="Calibri" w:hAnsi="Calibri" w:cs="Arial"/>
                <w:sz w:val="18"/>
                <w:szCs w:val="18"/>
                <w:lang w:val="en-US" w:eastAsia="it-IT"/>
              </w:rPr>
              <w:t>Cazaux</w:t>
            </w:r>
            <w:proofErr w:type="spellEnd"/>
            <w:r w:rsidRPr="00904885">
              <w:rPr>
                <w:rFonts w:ascii="Calibri" w:hAnsi="Calibri" w:cs="Arial"/>
                <w:sz w:val="18"/>
                <w:szCs w:val="18"/>
                <w:lang w:val="en-US" w:eastAsia="it-IT"/>
              </w:rPr>
              <w:t xml:space="preserve"> </w:t>
            </w:r>
            <w:r w:rsidRPr="00904885">
              <w:rPr>
                <w:rFonts w:ascii="Calibri" w:hAnsi="Calibri" w:cs="Arial"/>
                <w:sz w:val="18"/>
                <w:szCs w:val="18"/>
                <w:lang w:val="en-US" w:eastAsia="it-IT"/>
              </w:rPr>
              <w:br/>
              <w:t xml:space="preserve">Chef de </w:t>
            </w:r>
            <w:proofErr w:type="spellStart"/>
            <w:r w:rsidRPr="00904885">
              <w:rPr>
                <w:rFonts w:ascii="Calibri" w:hAnsi="Calibri" w:cs="Arial"/>
                <w:sz w:val="18"/>
                <w:szCs w:val="18"/>
                <w:lang w:val="en-US" w:eastAsia="it-IT"/>
              </w:rPr>
              <w:t>Projets</w:t>
            </w:r>
            <w:proofErr w:type="spellEnd"/>
            <w:r w:rsidRPr="00904885">
              <w:rPr>
                <w:rFonts w:ascii="Calibri" w:hAnsi="Calibri" w:cs="Arial"/>
                <w:sz w:val="18"/>
                <w:szCs w:val="18"/>
                <w:lang w:val="en-US" w:eastAsia="it-IT"/>
              </w:rPr>
              <w:t xml:space="preserve"> Marketing &amp; Communication</w:t>
            </w:r>
            <w:r w:rsidRPr="00904885">
              <w:rPr>
                <w:rFonts w:ascii="Calibri" w:hAnsi="Calibri" w:cs="Arial"/>
                <w:sz w:val="18"/>
                <w:szCs w:val="18"/>
                <w:lang w:val="en-US" w:eastAsia="it-IT"/>
              </w:rPr>
              <w:br/>
              <w:t>+33 (0) 6 12 29 39 17</w:t>
            </w:r>
            <w:r>
              <w:rPr>
                <w:rFonts w:ascii="Calibri" w:hAnsi="Calibri" w:cs="Arial"/>
                <w:sz w:val="18"/>
                <w:szCs w:val="18"/>
                <w:lang w:val="de-DE" w:eastAsia="it-IT"/>
              </w:rPr>
              <w:br/>
            </w:r>
            <w:hyperlink r:id="rId9" w:history="1">
              <w:r w:rsidRPr="008B1A22">
                <w:rPr>
                  <w:rStyle w:val="Collegamentoipertestuale"/>
                  <w:sz w:val="18"/>
                  <w:lang w:val="en-US"/>
                </w:rPr>
                <w:t>nathalie.cazaux@iguzzini.fr</w:t>
              </w:r>
            </w:hyperlink>
            <w:r>
              <w:rPr>
                <w:rStyle w:val="Collegamentoipertestuale"/>
                <w:sz w:val="18"/>
                <w:lang w:val="en-US"/>
              </w:rPr>
              <w:br/>
            </w:r>
            <w:hyperlink r:id="rId10" w:history="1">
              <w:r w:rsidRPr="00321CFA">
                <w:rPr>
                  <w:rStyle w:val="Collegamentoipertestuale"/>
                  <w:rFonts w:ascii="Arial" w:hAnsi="Arial"/>
                  <w:sz w:val="16"/>
                  <w:szCs w:val="16"/>
                  <w:lang w:val="en-US"/>
                </w:rPr>
                <w:t>presse@iguzzini.fr</w:t>
              </w:r>
            </w:hyperlink>
          </w:p>
          <w:p w:rsidR="001843DA" w:rsidRPr="00CF2A7F" w:rsidRDefault="001843DA"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18"/>
                <w:szCs w:val="18"/>
                <w:lang w:val="en-US" w:eastAsia="it-IT"/>
              </w:rPr>
            </w:pPr>
          </w:p>
          <w:p w:rsidR="001843DA" w:rsidRPr="00CF2A7F" w:rsidRDefault="001843DA"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sz w:val="18"/>
                <w:szCs w:val="18"/>
                <w:lang w:val="en-US" w:eastAsia="it-IT"/>
              </w:rPr>
            </w:pPr>
          </w:p>
        </w:tc>
      </w:tr>
    </w:tbl>
    <w:p w:rsidR="00BD6929" w:rsidRPr="001843DA" w:rsidRDefault="00BD6929" w:rsidP="006A6A1D">
      <w:pPr>
        <w:spacing w:line="240" w:lineRule="auto"/>
        <w:jc w:val="both"/>
        <w:rPr>
          <w:bCs/>
          <w:i/>
          <w:sz w:val="20"/>
          <w:szCs w:val="20"/>
          <w:lang w:val="en-US"/>
        </w:rPr>
      </w:pPr>
      <w:bookmarkStart w:id="0" w:name="_GoBack"/>
      <w:bookmarkEnd w:id="0"/>
    </w:p>
    <w:sectPr w:rsidR="00BD6929" w:rsidRPr="001843DA" w:rsidSect="00EB7522">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427" w:rsidRDefault="00FB7427" w:rsidP="00EB7522">
      <w:pPr>
        <w:spacing w:after="0" w:line="240" w:lineRule="auto"/>
      </w:pPr>
      <w:r>
        <w:separator/>
      </w:r>
    </w:p>
  </w:endnote>
  <w:endnote w:type="continuationSeparator" w:id="0">
    <w:p w:rsidR="00FB7427" w:rsidRDefault="00FB7427" w:rsidP="00EB7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03" w:type="dxa"/>
      <w:tblLayout w:type="fixed"/>
      <w:tblCellMar>
        <w:left w:w="71" w:type="dxa"/>
        <w:right w:w="71" w:type="dxa"/>
      </w:tblCellMar>
      <w:tblLook w:val="0000" w:firstRow="0" w:lastRow="0" w:firstColumn="0" w:lastColumn="0" w:noHBand="0" w:noVBand="0"/>
    </w:tblPr>
    <w:tblGrid>
      <w:gridCol w:w="2375"/>
      <w:gridCol w:w="2376"/>
      <w:gridCol w:w="2376"/>
      <w:gridCol w:w="2376"/>
    </w:tblGrid>
    <w:tr w:rsidR="00BD6929" w:rsidRPr="00EF0BDB" w:rsidTr="005E00F2">
      <w:trPr>
        <w:trHeight w:val="340"/>
      </w:trPr>
      <w:tc>
        <w:tcPr>
          <w:tcW w:w="2375" w:type="dxa"/>
        </w:tcPr>
        <w:p w:rsidR="00BD6929" w:rsidRPr="005F5AC9" w:rsidRDefault="00BD6929" w:rsidP="00BD6929">
          <w:pPr>
            <w:spacing w:after="0" w:line="240" w:lineRule="auto"/>
            <w:rPr>
              <w:rFonts w:ascii="Arial" w:eastAsia="Times New Roman" w:hAnsi="Arial" w:cs="Times New Roman"/>
              <w:sz w:val="14"/>
              <w:lang w:eastAsia="it-IT"/>
            </w:rPr>
          </w:pPr>
          <w:proofErr w:type="spellStart"/>
          <w:r w:rsidRPr="005F5AC9">
            <w:rPr>
              <w:rFonts w:ascii="Arial" w:eastAsia="Times New Roman" w:hAnsi="Arial" w:cs="Times New Roman"/>
              <w:sz w:val="14"/>
              <w:lang w:eastAsia="it-IT"/>
            </w:rPr>
            <w:t>iGuzzini</w:t>
          </w:r>
          <w:proofErr w:type="spellEnd"/>
          <w:r w:rsidRPr="005F5AC9">
            <w:rPr>
              <w:rFonts w:ascii="Arial" w:eastAsia="Times New Roman" w:hAnsi="Arial" w:cs="Times New Roman"/>
              <w:sz w:val="14"/>
              <w:lang w:eastAsia="it-IT"/>
            </w:rPr>
            <w:t xml:space="preserve"> illuminazione S.p.A.</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Téléphone (+39) 071.75881</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Capital social</w:t>
          </w:r>
        </w:p>
      </w:tc>
      <w:tc>
        <w:tcPr>
          <w:tcW w:w="2376" w:type="dxa"/>
        </w:tcPr>
        <w:p w:rsidR="00BD6929" w:rsidRPr="00EF0BDB" w:rsidRDefault="00BD6929" w:rsidP="00BD69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Chambre de Commerce de Macerata</w:t>
          </w:r>
        </w:p>
      </w:tc>
    </w:tr>
    <w:tr w:rsidR="00BD6929" w:rsidRPr="005F5AC9" w:rsidTr="005E00F2">
      <w:trPr>
        <w:trHeight w:val="325"/>
      </w:trPr>
      <w:tc>
        <w:tcPr>
          <w:tcW w:w="2375"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 xml:space="preserve">62019 Recanati, </w:t>
          </w:r>
          <w:proofErr w:type="spellStart"/>
          <w:r w:rsidRPr="005F5AC9">
            <w:rPr>
              <w:rFonts w:ascii="Arial" w:eastAsia="Times New Roman" w:hAnsi="Arial" w:cs="Times New Roman"/>
              <w:sz w:val="14"/>
              <w:lang w:eastAsia="it-IT"/>
            </w:rPr>
            <w:t>Italy</w:t>
          </w:r>
          <w:proofErr w:type="spellEnd"/>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Fax (+39) 071.7588295</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 xml:space="preserve">21 050 000,00 € </w:t>
          </w:r>
          <w:proofErr w:type="spellStart"/>
          <w:r w:rsidRPr="005F5AC9">
            <w:rPr>
              <w:rFonts w:ascii="Arial" w:eastAsia="Arial" w:hAnsi="Arial" w:cs="Arial"/>
              <w:sz w:val="14"/>
              <w:szCs w:val="14"/>
              <w:bdr w:val="nil"/>
              <w:lang w:val="fr-FR" w:eastAsia="it-IT"/>
            </w:rPr>
            <w:t>e.v.</w:t>
          </w:r>
          <w:proofErr w:type="spellEnd"/>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Registre des entreprises N° 00082630435</w:t>
          </w:r>
        </w:p>
      </w:tc>
    </w:tr>
    <w:tr w:rsidR="00BD6929" w:rsidRPr="00EF0BDB" w:rsidTr="005E00F2">
      <w:trPr>
        <w:trHeight w:val="340"/>
      </w:trPr>
      <w:tc>
        <w:tcPr>
          <w:tcW w:w="2375"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 xml:space="preserve">Via Mariano </w:t>
          </w:r>
          <w:proofErr w:type="spellStart"/>
          <w:r w:rsidRPr="005F5AC9">
            <w:rPr>
              <w:rFonts w:ascii="Arial" w:eastAsia="Times New Roman" w:hAnsi="Arial" w:cs="Times New Roman"/>
              <w:sz w:val="14"/>
              <w:lang w:eastAsia="it-IT"/>
            </w:rPr>
            <w:t>Guzzini</w:t>
          </w:r>
          <w:proofErr w:type="spellEnd"/>
          <w:r w:rsidRPr="005F5AC9">
            <w:rPr>
              <w:rFonts w:ascii="Arial" w:eastAsia="Times New Roman" w:hAnsi="Arial" w:cs="Times New Roman"/>
              <w:sz w:val="14"/>
              <w:lang w:eastAsia="it-IT"/>
            </w:rPr>
            <w:t>, 37</w:t>
          </w:r>
        </w:p>
      </w:tc>
      <w:tc>
        <w:tcPr>
          <w:tcW w:w="2376" w:type="dxa"/>
        </w:tcPr>
        <w:p w:rsidR="00BD6929" w:rsidRPr="005F5AC9" w:rsidRDefault="00BD6929" w:rsidP="00BD69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Adresse électronique : iguzzini@iguzzini.it</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Identifiant fiscal, N° TVA</w:t>
          </w:r>
        </w:p>
      </w:tc>
      <w:tc>
        <w:tcPr>
          <w:tcW w:w="2376" w:type="dxa"/>
        </w:tcPr>
        <w:p w:rsidR="00BD6929" w:rsidRPr="005F5AC9" w:rsidRDefault="00BD6929" w:rsidP="00BD69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R.E.A</w:t>
          </w:r>
          <w:proofErr w:type="gramStart"/>
          <w:r w:rsidRPr="005F5AC9">
            <w:rPr>
              <w:rFonts w:ascii="Arial" w:eastAsia="Arial" w:hAnsi="Arial" w:cs="Arial"/>
              <w:sz w:val="14"/>
              <w:szCs w:val="14"/>
              <w:bdr w:val="nil"/>
              <w:lang w:val="fr-FR" w:eastAsia="it-IT"/>
            </w:rPr>
            <w:t>.(</w:t>
          </w:r>
          <w:proofErr w:type="gramEnd"/>
          <w:r w:rsidRPr="005F5AC9">
            <w:rPr>
              <w:rFonts w:ascii="Arial" w:eastAsia="Arial" w:hAnsi="Arial" w:cs="Arial"/>
              <w:sz w:val="14"/>
              <w:szCs w:val="14"/>
              <w:bdr w:val="nil"/>
              <w:lang w:val="fr-FR" w:eastAsia="it-IT"/>
            </w:rPr>
            <w:t>Répertoire Économique Administratif) 40632</w:t>
          </w:r>
        </w:p>
      </w:tc>
    </w:tr>
    <w:tr w:rsidR="00BD6929" w:rsidRPr="005F5AC9" w:rsidTr="005E00F2">
      <w:trPr>
        <w:trHeight w:val="154"/>
      </w:trPr>
      <w:tc>
        <w:tcPr>
          <w:tcW w:w="2375"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Certification ISO 9001</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http //www.iguzzini.com</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(IT) 00082630435</w:t>
          </w:r>
        </w:p>
      </w:tc>
      <w:tc>
        <w:tcPr>
          <w:tcW w:w="2376" w:type="dxa"/>
        </w:tcPr>
        <w:p w:rsidR="00BD6929" w:rsidRPr="005F5AC9" w:rsidRDefault="00BD6929" w:rsidP="00BD69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 xml:space="preserve">Pos. </w:t>
          </w:r>
          <w:proofErr w:type="spellStart"/>
          <w:r w:rsidRPr="005F5AC9">
            <w:rPr>
              <w:rFonts w:ascii="Arial" w:eastAsia="Arial" w:hAnsi="Arial" w:cs="Arial"/>
              <w:sz w:val="14"/>
              <w:szCs w:val="14"/>
              <w:bdr w:val="nil"/>
              <w:lang w:val="fr-FR" w:eastAsia="it-IT"/>
            </w:rPr>
            <w:t>Mecc</w:t>
          </w:r>
          <w:proofErr w:type="spellEnd"/>
          <w:r w:rsidRPr="005F5AC9">
            <w:rPr>
              <w:rFonts w:ascii="Arial" w:eastAsia="Arial" w:hAnsi="Arial" w:cs="Arial"/>
              <w:sz w:val="14"/>
              <w:szCs w:val="14"/>
              <w:bdr w:val="nil"/>
              <w:lang w:val="fr-FR" w:eastAsia="it-IT"/>
            </w:rPr>
            <w:t>. MC000416</w:t>
          </w:r>
        </w:p>
      </w:tc>
    </w:tr>
  </w:tbl>
  <w:p w:rsidR="00BD6929" w:rsidRPr="00BD6929" w:rsidRDefault="00BD6929" w:rsidP="00BD692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427" w:rsidRDefault="00FB7427" w:rsidP="00EB7522">
      <w:pPr>
        <w:spacing w:after="0" w:line="240" w:lineRule="auto"/>
      </w:pPr>
      <w:r>
        <w:separator/>
      </w:r>
    </w:p>
  </w:footnote>
  <w:footnote w:type="continuationSeparator" w:id="0">
    <w:p w:rsidR="00FB7427" w:rsidRDefault="00FB7427" w:rsidP="00EB75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BC527C" w:rsidP="00A44B52">
    <w:pPr>
      <w:pStyle w:val="Intestazione"/>
    </w:pPr>
    <w:r>
      <w:rPr>
        <w:rFonts w:ascii="Times New Roman" w:hAnsi="Times New Roman"/>
        <w:noProof/>
        <w:sz w:val="24"/>
        <w:szCs w:val="24"/>
        <w:lang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4000" cy="419100"/>
                  </a:xfrm>
                  <a:prstGeom prst="rect">
                    <a:avLst/>
                  </a:prstGeom>
                  <a:noFill/>
                  <a:ln>
                    <a:noFill/>
                  </a:ln>
                </pic:spPr>
              </pic:pic>
            </a:graphicData>
          </a:graphic>
        </wp:inline>
      </w:drawing>
    </w:r>
  </w:p>
  <w:p w:rsidR="00A44B52" w:rsidRDefault="00BC527C" w:rsidP="00A44B52">
    <w:pPr>
      <w:pStyle w:val="Intestazione"/>
      <w:jc w:val="right"/>
      <w:rPr>
        <w:b/>
        <w:sz w:val="24"/>
      </w:rPr>
    </w:pPr>
    <w:r>
      <w:rPr>
        <w:rFonts w:ascii="Calibri" w:eastAsia="Calibri" w:hAnsi="Calibri" w:cs="Calibri"/>
        <w:b/>
        <w:bCs/>
        <w:sz w:val="24"/>
        <w:szCs w:val="24"/>
        <w:bdr w:val="nil"/>
        <w:lang w:val="fr-FR"/>
      </w:rPr>
      <w:t>Fiche technique</w:t>
    </w:r>
  </w:p>
  <w:p w:rsidR="003E4848" w:rsidRPr="00A44B52" w:rsidRDefault="00FB7427"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8B3A1E"/>
    <w:multiLevelType w:val="hybridMultilevel"/>
    <w:tmpl w:val="34D2B2F2"/>
    <w:lvl w:ilvl="0" w:tplc="10340C1C">
      <w:numFmt w:val="bullet"/>
      <w:lvlText w:val="-"/>
      <w:lvlJc w:val="left"/>
      <w:pPr>
        <w:ind w:left="720" w:hanging="360"/>
      </w:pPr>
      <w:rPr>
        <w:rFonts w:ascii="Calibri" w:eastAsiaTheme="minorHAnsi" w:hAnsi="Calibri" w:cstheme="minorBidi" w:hint="default"/>
      </w:rPr>
    </w:lvl>
    <w:lvl w:ilvl="1" w:tplc="0F4C1B90" w:tentative="1">
      <w:start w:val="1"/>
      <w:numFmt w:val="bullet"/>
      <w:lvlText w:val="o"/>
      <w:lvlJc w:val="left"/>
      <w:pPr>
        <w:ind w:left="1440" w:hanging="360"/>
      </w:pPr>
      <w:rPr>
        <w:rFonts w:ascii="Courier New" w:hAnsi="Courier New" w:cs="Courier New" w:hint="default"/>
      </w:rPr>
    </w:lvl>
    <w:lvl w:ilvl="2" w:tplc="C346E4FA" w:tentative="1">
      <w:start w:val="1"/>
      <w:numFmt w:val="bullet"/>
      <w:lvlText w:val=""/>
      <w:lvlJc w:val="left"/>
      <w:pPr>
        <w:ind w:left="2160" w:hanging="360"/>
      </w:pPr>
      <w:rPr>
        <w:rFonts w:ascii="Wingdings" w:hAnsi="Wingdings" w:hint="default"/>
      </w:rPr>
    </w:lvl>
    <w:lvl w:ilvl="3" w:tplc="EFCACCC0" w:tentative="1">
      <w:start w:val="1"/>
      <w:numFmt w:val="bullet"/>
      <w:lvlText w:val=""/>
      <w:lvlJc w:val="left"/>
      <w:pPr>
        <w:ind w:left="2880" w:hanging="360"/>
      </w:pPr>
      <w:rPr>
        <w:rFonts w:ascii="Symbol" w:hAnsi="Symbol" w:hint="default"/>
      </w:rPr>
    </w:lvl>
    <w:lvl w:ilvl="4" w:tplc="9834943E" w:tentative="1">
      <w:start w:val="1"/>
      <w:numFmt w:val="bullet"/>
      <w:lvlText w:val="o"/>
      <w:lvlJc w:val="left"/>
      <w:pPr>
        <w:ind w:left="3600" w:hanging="360"/>
      </w:pPr>
      <w:rPr>
        <w:rFonts w:ascii="Courier New" w:hAnsi="Courier New" w:cs="Courier New" w:hint="default"/>
      </w:rPr>
    </w:lvl>
    <w:lvl w:ilvl="5" w:tplc="790658EA" w:tentative="1">
      <w:start w:val="1"/>
      <w:numFmt w:val="bullet"/>
      <w:lvlText w:val=""/>
      <w:lvlJc w:val="left"/>
      <w:pPr>
        <w:ind w:left="4320" w:hanging="360"/>
      </w:pPr>
      <w:rPr>
        <w:rFonts w:ascii="Wingdings" w:hAnsi="Wingdings" w:hint="default"/>
      </w:rPr>
    </w:lvl>
    <w:lvl w:ilvl="6" w:tplc="8BE2E854" w:tentative="1">
      <w:start w:val="1"/>
      <w:numFmt w:val="bullet"/>
      <w:lvlText w:val=""/>
      <w:lvlJc w:val="left"/>
      <w:pPr>
        <w:ind w:left="5040" w:hanging="360"/>
      </w:pPr>
      <w:rPr>
        <w:rFonts w:ascii="Symbol" w:hAnsi="Symbol" w:hint="default"/>
      </w:rPr>
    </w:lvl>
    <w:lvl w:ilvl="7" w:tplc="7B8E9E02" w:tentative="1">
      <w:start w:val="1"/>
      <w:numFmt w:val="bullet"/>
      <w:lvlText w:val="o"/>
      <w:lvlJc w:val="left"/>
      <w:pPr>
        <w:ind w:left="5760" w:hanging="360"/>
      </w:pPr>
      <w:rPr>
        <w:rFonts w:ascii="Courier New" w:hAnsi="Courier New" w:cs="Courier New" w:hint="default"/>
      </w:rPr>
    </w:lvl>
    <w:lvl w:ilvl="8" w:tplc="3D30AF74" w:tentative="1">
      <w:start w:val="1"/>
      <w:numFmt w:val="bullet"/>
      <w:lvlText w:val=""/>
      <w:lvlJc w:val="left"/>
      <w:pPr>
        <w:ind w:left="6480" w:hanging="360"/>
      </w:pPr>
      <w:rPr>
        <w:rFonts w:ascii="Wingdings" w:hAnsi="Wingdings" w:hint="default"/>
      </w:rPr>
    </w:lvl>
  </w:abstractNum>
  <w:abstractNum w:abstractNumId="1" w15:restartNumberingAfterBreak="0">
    <w:nsid w:val="452158B9"/>
    <w:multiLevelType w:val="hybridMultilevel"/>
    <w:tmpl w:val="189A0A04"/>
    <w:lvl w:ilvl="0" w:tplc="864A4F68">
      <w:start w:val="1"/>
      <w:numFmt w:val="bullet"/>
      <w:lvlText w:val="•"/>
      <w:lvlJc w:val="left"/>
      <w:pPr>
        <w:tabs>
          <w:tab w:val="num" w:pos="720"/>
        </w:tabs>
        <w:ind w:left="720" w:hanging="360"/>
      </w:pPr>
      <w:rPr>
        <w:rFonts w:ascii="Arial" w:hAnsi="Arial" w:hint="default"/>
      </w:rPr>
    </w:lvl>
    <w:lvl w:ilvl="1" w:tplc="B186DA62" w:tentative="1">
      <w:start w:val="1"/>
      <w:numFmt w:val="bullet"/>
      <w:lvlText w:val="•"/>
      <w:lvlJc w:val="left"/>
      <w:pPr>
        <w:tabs>
          <w:tab w:val="num" w:pos="1440"/>
        </w:tabs>
        <w:ind w:left="1440" w:hanging="360"/>
      </w:pPr>
      <w:rPr>
        <w:rFonts w:ascii="Arial" w:hAnsi="Arial" w:hint="default"/>
      </w:rPr>
    </w:lvl>
    <w:lvl w:ilvl="2" w:tplc="7E564E1E" w:tentative="1">
      <w:start w:val="1"/>
      <w:numFmt w:val="bullet"/>
      <w:lvlText w:val="•"/>
      <w:lvlJc w:val="left"/>
      <w:pPr>
        <w:tabs>
          <w:tab w:val="num" w:pos="2160"/>
        </w:tabs>
        <w:ind w:left="2160" w:hanging="360"/>
      </w:pPr>
      <w:rPr>
        <w:rFonts w:ascii="Arial" w:hAnsi="Arial" w:hint="default"/>
      </w:rPr>
    </w:lvl>
    <w:lvl w:ilvl="3" w:tplc="38AED6D4" w:tentative="1">
      <w:start w:val="1"/>
      <w:numFmt w:val="bullet"/>
      <w:lvlText w:val="•"/>
      <w:lvlJc w:val="left"/>
      <w:pPr>
        <w:tabs>
          <w:tab w:val="num" w:pos="2880"/>
        </w:tabs>
        <w:ind w:left="2880" w:hanging="360"/>
      </w:pPr>
      <w:rPr>
        <w:rFonts w:ascii="Arial" w:hAnsi="Arial" w:hint="default"/>
      </w:rPr>
    </w:lvl>
    <w:lvl w:ilvl="4" w:tplc="108633FE" w:tentative="1">
      <w:start w:val="1"/>
      <w:numFmt w:val="bullet"/>
      <w:lvlText w:val="•"/>
      <w:lvlJc w:val="left"/>
      <w:pPr>
        <w:tabs>
          <w:tab w:val="num" w:pos="3600"/>
        </w:tabs>
        <w:ind w:left="3600" w:hanging="360"/>
      </w:pPr>
      <w:rPr>
        <w:rFonts w:ascii="Arial" w:hAnsi="Arial" w:hint="default"/>
      </w:rPr>
    </w:lvl>
    <w:lvl w:ilvl="5" w:tplc="18F26208" w:tentative="1">
      <w:start w:val="1"/>
      <w:numFmt w:val="bullet"/>
      <w:lvlText w:val="•"/>
      <w:lvlJc w:val="left"/>
      <w:pPr>
        <w:tabs>
          <w:tab w:val="num" w:pos="4320"/>
        </w:tabs>
        <w:ind w:left="4320" w:hanging="360"/>
      </w:pPr>
      <w:rPr>
        <w:rFonts w:ascii="Arial" w:hAnsi="Arial" w:hint="default"/>
      </w:rPr>
    </w:lvl>
    <w:lvl w:ilvl="6" w:tplc="57C6C8E0" w:tentative="1">
      <w:start w:val="1"/>
      <w:numFmt w:val="bullet"/>
      <w:lvlText w:val="•"/>
      <w:lvlJc w:val="left"/>
      <w:pPr>
        <w:tabs>
          <w:tab w:val="num" w:pos="5040"/>
        </w:tabs>
        <w:ind w:left="5040" w:hanging="360"/>
      </w:pPr>
      <w:rPr>
        <w:rFonts w:ascii="Arial" w:hAnsi="Arial" w:hint="default"/>
      </w:rPr>
    </w:lvl>
    <w:lvl w:ilvl="7" w:tplc="F460BC5E" w:tentative="1">
      <w:start w:val="1"/>
      <w:numFmt w:val="bullet"/>
      <w:lvlText w:val="•"/>
      <w:lvlJc w:val="left"/>
      <w:pPr>
        <w:tabs>
          <w:tab w:val="num" w:pos="5760"/>
        </w:tabs>
        <w:ind w:left="5760" w:hanging="360"/>
      </w:pPr>
      <w:rPr>
        <w:rFonts w:ascii="Arial" w:hAnsi="Arial" w:hint="default"/>
      </w:rPr>
    </w:lvl>
    <w:lvl w:ilvl="8" w:tplc="08B204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0213A8E"/>
    <w:multiLevelType w:val="hybridMultilevel"/>
    <w:tmpl w:val="E2CEABE4"/>
    <w:lvl w:ilvl="0" w:tplc="2BFE0144">
      <w:start w:val="1"/>
      <w:numFmt w:val="bullet"/>
      <w:lvlText w:val=""/>
      <w:lvlJc w:val="left"/>
      <w:pPr>
        <w:ind w:left="720" w:hanging="360"/>
      </w:pPr>
      <w:rPr>
        <w:rFonts w:ascii="Symbol" w:hAnsi="Symbol" w:hint="default"/>
      </w:rPr>
    </w:lvl>
    <w:lvl w:ilvl="1" w:tplc="FB7AFE84" w:tentative="1">
      <w:start w:val="1"/>
      <w:numFmt w:val="bullet"/>
      <w:lvlText w:val="o"/>
      <w:lvlJc w:val="left"/>
      <w:pPr>
        <w:ind w:left="1440" w:hanging="360"/>
      </w:pPr>
      <w:rPr>
        <w:rFonts w:ascii="Courier New" w:hAnsi="Courier New" w:cs="Courier New" w:hint="default"/>
      </w:rPr>
    </w:lvl>
    <w:lvl w:ilvl="2" w:tplc="B4E43AF4" w:tentative="1">
      <w:start w:val="1"/>
      <w:numFmt w:val="bullet"/>
      <w:lvlText w:val=""/>
      <w:lvlJc w:val="left"/>
      <w:pPr>
        <w:ind w:left="2160" w:hanging="360"/>
      </w:pPr>
      <w:rPr>
        <w:rFonts w:ascii="Wingdings" w:hAnsi="Wingdings" w:hint="default"/>
      </w:rPr>
    </w:lvl>
    <w:lvl w:ilvl="3" w:tplc="1E62ED12" w:tentative="1">
      <w:start w:val="1"/>
      <w:numFmt w:val="bullet"/>
      <w:lvlText w:val=""/>
      <w:lvlJc w:val="left"/>
      <w:pPr>
        <w:ind w:left="2880" w:hanging="360"/>
      </w:pPr>
      <w:rPr>
        <w:rFonts w:ascii="Symbol" w:hAnsi="Symbol" w:hint="default"/>
      </w:rPr>
    </w:lvl>
    <w:lvl w:ilvl="4" w:tplc="4BAA3966" w:tentative="1">
      <w:start w:val="1"/>
      <w:numFmt w:val="bullet"/>
      <w:lvlText w:val="o"/>
      <w:lvlJc w:val="left"/>
      <w:pPr>
        <w:ind w:left="3600" w:hanging="360"/>
      </w:pPr>
      <w:rPr>
        <w:rFonts w:ascii="Courier New" w:hAnsi="Courier New" w:cs="Courier New" w:hint="default"/>
      </w:rPr>
    </w:lvl>
    <w:lvl w:ilvl="5" w:tplc="5AEEBA64" w:tentative="1">
      <w:start w:val="1"/>
      <w:numFmt w:val="bullet"/>
      <w:lvlText w:val=""/>
      <w:lvlJc w:val="left"/>
      <w:pPr>
        <w:ind w:left="4320" w:hanging="360"/>
      </w:pPr>
      <w:rPr>
        <w:rFonts w:ascii="Wingdings" w:hAnsi="Wingdings" w:hint="default"/>
      </w:rPr>
    </w:lvl>
    <w:lvl w:ilvl="6" w:tplc="48ECF600" w:tentative="1">
      <w:start w:val="1"/>
      <w:numFmt w:val="bullet"/>
      <w:lvlText w:val=""/>
      <w:lvlJc w:val="left"/>
      <w:pPr>
        <w:ind w:left="5040" w:hanging="360"/>
      </w:pPr>
      <w:rPr>
        <w:rFonts w:ascii="Symbol" w:hAnsi="Symbol" w:hint="default"/>
      </w:rPr>
    </w:lvl>
    <w:lvl w:ilvl="7" w:tplc="E2B62106" w:tentative="1">
      <w:start w:val="1"/>
      <w:numFmt w:val="bullet"/>
      <w:lvlText w:val="o"/>
      <w:lvlJc w:val="left"/>
      <w:pPr>
        <w:ind w:left="5760" w:hanging="360"/>
      </w:pPr>
      <w:rPr>
        <w:rFonts w:ascii="Courier New" w:hAnsi="Courier New" w:cs="Courier New" w:hint="default"/>
      </w:rPr>
    </w:lvl>
    <w:lvl w:ilvl="8" w:tplc="24DEE2A6" w:tentative="1">
      <w:start w:val="1"/>
      <w:numFmt w:val="bullet"/>
      <w:lvlText w:val=""/>
      <w:lvlJc w:val="left"/>
      <w:pPr>
        <w:ind w:left="6480" w:hanging="360"/>
      </w:pPr>
      <w:rPr>
        <w:rFonts w:ascii="Wingdings" w:hAnsi="Wingdings" w:hint="default"/>
      </w:rPr>
    </w:lvl>
  </w:abstractNum>
  <w:abstractNum w:abstractNumId="3" w15:restartNumberingAfterBreak="0">
    <w:nsid w:val="52541D6D"/>
    <w:multiLevelType w:val="hybridMultilevel"/>
    <w:tmpl w:val="11C4D57A"/>
    <w:lvl w:ilvl="0" w:tplc="BA061334">
      <w:start w:val="1"/>
      <w:numFmt w:val="bullet"/>
      <w:lvlText w:val=""/>
      <w:lvlJc w:val="left"/>
      <w:pPr>
        <w:tabs>
          <w:tab w:val="num" w:pos="720"/>
        </w:tabs>
        <w:ind w:left="720" w:hanging="360"/>
      </w:pPr>
      <w:rPr>
        <w:rFonts w:ascii="Wingdings" w:hAnsi="Wingdings" w:hint="default"/>
      </w:rPr>
    </w:lvl>
    <w:lvl w:ilvl="1" w:tplc="F48A1BC2" w:tentative="1">
      <w:start w:val="1"/>
      <w:numFmt w:val="bullet"/>
      <w:lvlText w:val=""/>
      <w:lvlJc w:val="left"/>
      <w:pPr>
        <w:tabs>
          <w:tab w:val="num" w:pos="1440"/>
        </w:tabs>
        <w:ind w:left="1440" w:hanging="360"/>
      </w:pPr>
      <w:rPr>
        <w:rFonts w:ascii="Wingdings" w:hAnsi="Wingdings" w:hint="default"/>
      </w:rPr>
    </w:lvl>
    <w:lvl w:ilvl="2" w:tplc="620CD390" w:tentative="1">
      <w:start w:val="1"/>
      <w:numFmt w:val="bullet"/>
      <w:lvlText w:val=""/>
      <w:lvlJc w:val="left"/>
      <w:pPr>
        <w:tabs>
          <w:tab w:val="num" w:pos="2160"/>
        </w:tabs>
        <w:ind w:left="2160" w:hanging="360"/>
      </w:pPr>
      <w:rPr>
        <w:rFonts w:ascii="Wingdings" w:hAnsi="Wingdings" w:hint="default"/>
      </w:rPr>
    </w:lvl>
    <w:lvl w:ilvl="3" w:tplc="DF904578" w:tentative="1">
      <w:start w:val="1"/>
      <w:numFmt w:val="bullet"/>
      <w:lvlText w:val=""/>
      <w:lvlJc w:val="left"/>
      <w:pPr>
        <w:tabs>
          <w:tab w:val="num" w:pos="2880"/>
        </w:tabs>
        <w:ind w:left="2880" w:hanging="360"/>
      </w:pPr>
      <w:rPr>
        <w:rFonts w:ascii="Wingdings" w:hAnsi="Wingdings" w:hint="default"/>
      </w:rPr>
    </w:lvl>
    <w:lvl w:ilvl="4" w:tplc="9766A406" w:tentative="1">
      <w:start w:val="1"/>
      <w:numFmt w:val="bullet"/>
      <w:lvlText w:val=""/>
      <w:lvlJc w:val="left"/>
      <w:pPr>
        <w:tabs>
          <w:tab w:val="num" w:pos="3600"/>
        </w:tabs>
        <w:ind w:left="3600" w:hanging="360"/>
      </w:pPr>
      <w:rPr>
        <w:rFonts w:ascii="Wingdings" w:hAnsi="Wingdings" w:hint="default"/>
      </w:rPr>
    </w:lvl>
    <w:lvl w:ilvl="5" w:tplc="0D1AF078" w:tentative="1">
      <w:start w:val="1"/>
      <w:numFmt w:val="bullet"/>
      <w:lvlText w:val=""/>
      <w:lvlJc w:val="left"/>
      <w:pPr>
        <w:tabs>
          <w:tab w:val="num" w:pos="4320"/>
        </w:tabs>
        <w:ind w:left="4320" w:hanging="360"/>
      </w:pPr>
      <w:rPr>
        <w:rFonts w:ascii="Wingdings" w:hAnsi="Wingdings" w:hint="default"/>
      </w:rPr>
    </w:lvl>
    <w:lvl w:ilvl="6" w:tplc="E2E6576C" w:tentative="1">
      <w:start w:val="1"/>
      <w:numFmt w:val="bullet"/>
      <w:lvlText w:val=""/>
      <w:lvlJc w:val="left"/>
      <w:pPr>
        <w:tabs>
          <w:tab w:val="num" w:pos="5040"/>
        </w:tabs>
        <w:ind w:left="5040" w:hanging="360"/>
      </w:pPr>
      <w:rPr>
        <w:rFonts w:ascii="Wingdings" w:hAnsi="Wingdings" w:hint="default"/>
      </w:rPr>
    </w:lvl>
    <w:lvl w:ilvl="7" w:tplc="42F64E90" w:tentative="1">
      <w:start w:val="1"/>
      <w:numFmt w:val="bullet"/>
      <w:lvlText w:val=""/>
      <w:lvlJc w:val="left"/>
      <w:pPr>
        <w:tabs>
          <w:tab w:val="num" w:pos="5760"/>
        </w:tabs>
        <w:ind w:left="5760" w:hanging="360"/>
      </w:pPr>
      <w:rPr>
        <w:rFonts w:ascii="Wingdings" w:hAnsi="Wingdings" w:hint="default"/>
      </w:rPr>
    </w:lvl>
    <w:lvl w:ilvl="8" w:tplc="626C39A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921480"/>
    <w:multiLevelType w:val="hybridMultilevel"/>
    <w:tmpl w:val="6F7092C4"/>
    <w:lvl w:ilvl="0" w:tplc="247AC518">
      <w:start w:val="1"/>
      <w:numFmt w:val="bullet"/>
      <w:lvlText w:val="•"/>
      <w:lvlJc w:val="left"/>
      <w:pPr>
        <w:tabs>
          <w:tab w:val="num" w:pos="720"/>
        </w:tabs>
        <w:ind w:left="720" w:hanging="360"/>
      </w:pPr>
      <w:rPr>
        <w:rFonts w:ascii="Arial" w:hAnsi="Arial" w:hint="default"/>
      </w:rPr>
    </w:lvl>
    <w:lvl w:ilvl="1" w:tplc="A4EECB0E" w:tentative="1">
      <w:start w:val="1"/>
      <w:numFmt w:val="bullet"/>
      <w:lvlText w:val="•"/>
      <w:lvlJc w:val="left"/>
      <w:pPr>
        <w:tabs>
          <w:tab w:val="num" w:pos="1440"/>
        </w:tabs>
        <w:ind w:left="1440" w:hanging="360"/>
      </w:pPr>
      <w:rPr>
        <w:rFonts w:ascii="Arial" w:hAnsi="Arial" w:hint="default"/>
      </w:rPr>
    </w:lvl>
    <w:lvl w:ilvl="2" w:tplc="82382B66" w:tentative="1">
      <w:start w:val="1"/>
      <w:numFmt w:val="bullet"/>
      <w:lvlText w:val="•"/>
      <w:lvlJc w:val="left"/>
      <w:pPr>
        <w:tabs>
          <w:tab w:val="num" w:pos="2160"/>
        </w:tabs>
        <w:ind w:left="2160" w:hanging="360"/>
      </w:pPr>
      <w:rPr>
        <w:rFonts w:ascii="Arial" w:hAnsi="Arial" w:hint="default"/>
      </w:rPr>
    </w:lvl>
    <w:lvl w:ilvl="3" w:tplc="65109E9A" w:tentative="1">
      <w:start w:val="1"/>
      <w:numFmt w:val="bullet"/>
      <w:lvlText w:val="•"/>
      <w:lvlJc w:val="left"/>
      <w:pPr>
        <w:tabs>
          <w:tab w:val="num" w:pos="2880"/>
        </w:tabs>
        <w:ind w:left="2880" w:hanging="360"/>
      </w:pPr>
      <w:rPr>
        <w:rFonts w:ascii="Arial" w:hAnsi="Arial" w:hint="default"/>
      </w:rPr>
    </w:lvl>
    <w:lvl w:ilvl="4" w:tplc="07A2424C" w:tentative="1">
      <w:start w:val="1"/>
      <w:numFmt w:val="bullet"/>
      <w:lvlText w:val="•"/>
      <w:lvlJc w:val="left"/>
      <w:pPr>
        <w:tabs>
          <w:tab w:val="num" w:pos="3600"/>
        </w:tabs>
        <w:ind w:left="3600" w:hanging="360"/>
      </w:pPr>
      <w:rPr>
        <w:rFonts w:ascii="Arial" w:hAnsi="Arial" w:hint="default"/>
      </w:rPr>
    </w:lvl>
    <w:lvl w:ilvl="5" w:tplc="B3B0EC78" w:tentative="1">
      <w:start w:val="1"/>
      <w:numFmt w:val="bullet"/>
      <w:lvlText w:val="•"/>
      <w:lvlJc w:val="left"/>
      <w:pPr>
        <w:tabs>
          <w:tab w:val="num" w:pos="4320"/>
        </w:tabs>
        <w:ind w:left="4320" w:hanging="360"/>
      </w:pPr>
      <w:rPr>
        <w:rFonts w:ascii="Arial" w:hAnsi="Arial" w:hint="default"/>
      </w:rPr>
    </w:lvl>
    <w:lvl w:ilvl="6" w:tplc="5382121A" w:tentative="1">
      <w:start w:val="1"/>
      <w:numFmt w:val="bullet"/>
      <w:lvlText w:val="•"/>
      <w:lvlJc w:val="left"/>
      <w:pPr>
        <w:tabs>
          <w:tab w:val="num" w:pos="5040"/>
        </w:tabs>
        <w:ind w:left="5040" w:hanging="360"/>
      </w:pPr>
      <w:rPr>
        <w:rFonts w:ascii="Arial" w:hAnsi="Arial" w:hint="default"/>
      </w:rPr>
    </w:lvl>
    <w:lvl w:ilvl="7" w:tplc="EA02FE98" w:tentative="1">
      <w:start w:val="1"/>
      <w:numFmt w:val="bullet"/>
      <w:lvlText w:val="•"/>
      <w:lvlJc w:val="left"/>
      <w:pPr>
        <w:tabs>
          <w:tab w:val="num" w:pos="5760"/>
        </w:tabs>
        <w:ind w:left="5760" w:hanging="360"/>
      </w:pPr>
      <w:rPr>
        <w:rFonts w:ascii="Arial" w:hAnsi="Arial" w:hint="default"/>
      </w:rPr>
    </w:lvl>
    <w:lvl w:ilvl="8" w:tplc="D15E8A2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AB41213"/>
    <w:multiLevelType w:val="hybridMultilevel"/>
    <w:tmpl w:val="4D68F8E0"/>
    <w:lvl w:ilvl="0" w:tplc="5B589CB4">
      <w:start w:val="4000"/>
      <w:numFmt w:val="bullet"/>
      <w:lvlText w:val=""/>
      <w:lvlJc w:val="left"/>
      <w:pPr>
        <w:ind w:left="720" w:hanging="360"/>
      </w:pPr>
      <w:rPr>
        <w:rFonts w:ascii="Symbol" w:eastAsiaTheme="minorHAnsi" w:hAnsi="Symbol" w:cs="Arial" w:hint="default"/>
      </w:rPr>
    </w:lvl>
    <w:lvl w:ilvl="1" w:tplc="366A0A7A" w:tentative="1">
      <w:start w:val="1"/>
      <w:numFmt w:val="bullet"/>
      <w:lvlText w:val="o"/>
      <w:lvlJc w:val="left"/>
      <w:pPr>
        <w:ind w:left="1440" w:hanging="360"/>
      </w:pPr>
      <w:rPr>
        <w:rFonts w:ascii="Courier New" w:hAnsi="Courier New" w:cs="Courier New" w:hint="default"/>
      </w:rPr>
    </w:lvl>
    <w:lvl w:ilvl="2" w:tplc="577A6B18" w:tentative="1">
      <w:start w:val="1"/>
      <w:numFmt w:val="bullet"/>
      <w:lvlText w:val=""/>
      <w:lvlJc w:val="left"/>
      <w:pPr>
        <w:ind w:left="2160" w:hanging="360"/>
      </w:pPr>
      <w:rPr>
        <w:rFonts w:ascii="Wingdings" w:hAnsi="Wingdings" w:hint="default"/>
      </w:rPr>
    </w:lvl>
    <w:lvl w:ilvl="3" w:tplc="D8E6792C" w:tentative="1">
      <w:start w:val="1"/>
      <w:numFmt w:val="bullet"/>
      <w:lvlText w:val=""/>
      <w:lvlJc w:val="left"/>
      <w:pPr>
        <w:ind w:left="2880" w:hanging="360"/>
      </w:pPr>
      <w:rPr>
        <w:rFonts w:ascii="Symbol" w:hAnsi="Symbol" w:hint="default"/>
      </w:rPr>
    </w:lvl>
    <w:lvl w:ilvl="4" w:tplc="20C0B7F0" w:tentative="1">
      <w:start w:val="1"/>
      <w:numFmt w:val="bullet"/>
      <w:lvlText w:val="o"/>
      <w:lvlJc w:val="left"/>
      <w:pPr>
        <w:ind w:left="3600" w:hanging="360"/>
      </w:pPr>
      <w:rPr>
        <w:rFonts w:ascii="Courier New" w:hAnsi="Courier New" w:cs="Courier New" w:hint="default"/>
      </w:rPr>
    </w:lvl>
    <w:lvl w:ilvl="5" w:tplc="09F6725C" w:tentative="1">
      <w:start w:val="1"/>
      <w:numFmt w:val="bullet"/>
      <w:lvlText w:val=""/>
      <w:lvlJc w:val="left"/>
      <w:pPr>
        <w:ind w:left="4320" w:hanging="360"/>
      </w:pPr>
      <w:rPr>
        <w:rFonts w:ascii="Wingdings" w:hAnsi="Wingdings" w:hint="default"/>
      </w:rPr>
    </w:lvl>
    <w:lvl w:ilvl="6" w:tplc="9A623302" w:tentative="1">
      <w:start w:val="1"/>
      <w:numFmt w:val="bullet"/>
      <w:lvlText w:val=""/>
      <w:lvlJc w:val="left"/>
      <w:pPr>
        <w:ind w:left="5040" w:hanging="360"/>
      </w:pPr>
      <w:rPr>
        <w:rFonts w:ascii="Symbol" w:hAnsi="Symbol" w:hint="default"/>
      </w:rPr>
    </w:lvl>
    <w:lvl w:ilvl="7" w:tplc="517EB826" w:tentative="1">
      <w:start w:val="1"/>
      <w:numFmt w:val="bullet"/>
      <w:lvlText w:val="o"/>
      <w:lvlJc w:val="left"/>
      <w:pPr>
        <w:ind w:left="5760" w:hanging="360"/>
      </w:pPr>
      <w:rPr>
        <w:rFonts w:ascii="Courier New" w:hAnsi="Courier New" w:cs="Courier New" w:hint="default"/>
      </w:rPr>
    </w:lvl>
    <w:lvl w:ilvl="8" w:tplc="2BA4973E" w:tentative="1">
      <w:start w:val="1"/>
      <w:numFmt w:val="bullet"/>
      <w:lvlText w:val=""/>
      <w:lvlJc w:val="left"/>
      <w:pPr>
        <w:ind w:left="6480" w:hanging="360"/>
      </w:pPr>
      <w:rPr>
        <w:rFonts w:ascii="Wingdings" w:hAnsi="Wingdings" w:hint="default"/>
      </w:rPr>
    </w:lvl>
  </w:abstractNum>
  <w:abstractNum w:abstractNumId="6" w15:restartNumberingAfterBreak="0">
    <w:nsid w:val="7CB03E92"/>
    <w:multiLevelType w:val="hybridMultilevel"/>
    <w:tmpl w:val="EC62EAE6"/>
    <w:lvl w:ilvl="0" w:tplc="4A088F6A">
      <w:start w:val="1"/>
      <w:numFmt w:val="bullet"/>
      <w:lvlText w:val=""/>
      <w:lvlJc w:val="left"/>
      <w:pPr>
        <w:ind w:left="720" w:hanging="360"/>
      </w:pPr>
      <w:rPr>
        <w:rFonts w:ascii="Symbol" w:hAnsi="Symbol" w:hint="default"/>
      </w:rPr>
    </w:lvl>
    <w:lvl w:ilvl="1" w:tplc="7794CE5A" w:tentative="1">
      <w:start w:val="1"/>
      <w:numFmt w:val="bullet"/>
      <w:lvlText w:val="o"/>
      <w:lvlJc w:val="left"/>
      <w:pPr>
        <w:ind w:left="1440" w:hanging="360"/>
      </w:pPr>
      <w:rPr>
        <w:rFonts w:ascii="Courier New" w:hAnsi="Courier New" w:cs="Courier New" w:hint="default"/>
      </w:rPr>
    </w:lvl>
    <w:lvl w:ilvl="2" w:tplc="E21E1C06" w:tentative="1">
      <w:start w:val="1"/>
      <w:numFmt w:val="bullet"/>
      <w:lvlText w:val=""/>
      <w:lvlJc w:val="left"/>
      <w:pPr>
        <w:ind w:left="2160" w:hanging="360"/>
      </w:pPr>
      <w:rPr>
        <w:rFonts w:ascii="Wingdings" w:hAnsi="Wingdings" w:hint="default"/>
      </w:rPr>
    </w:lvl>
    <w:lvl w:ilvl="3" w:tplc="57AE0538" w:tentative="1">
      <w:start w:val="1"/>
      <w:numFmt w:val="bullet"/>
      <w:lvlText w:val=""/>
      <w:lvlJc w:val="left"/>
      <w:pPr>
        <w:ind w:left="2880" w:hanging="360"/>
      </w:pPr>
      <w:rPr>
        <w:rFonts w:ascii="Symbol" w:hAnsi="Symbol" w:hint="default"/>
      </w:rPr>
    </w:lvl>
    <w:lvl w:ilvl="4" w:tplc="79B23992" w:tentative="1">
      <w:start w:val="1"/>
      <w:numFmt w:val="bullet"/>
      <w:lvlText w:val="o"/>
      <w:lvlJc w:val="left"/>
      <w:pPr>
        <w:ind w:left="3600" w:hanging="360"/>
      </w:pPr>
      <w:rPr>
        <w:rFonts w:ascii="Courier New" w:hAnsi="Courier New" w:cs="Courier New" w:hint="default"/>
      </w:rPr>
    </w:lvl>
    <w:lvl w:ilvl="5" w:tplc="27FC4D04" w:tentative="1">
      <w:start w:val="1"/>
      <w:numFmt w:val="bullet"/>
      <w:lvlText w:val=""/>
      <w:lvlJc w:val="left"/>
      <w:pPr>
        <w:ind w:left="4320" w:hanging="360"/>
      </w:pPr>
      <w:rPr>
        <w:rFonts w:ascii="Wingdings" w:hAnsi="Wingdings" w:hint="default"/>
      </w:rPr>
    </w:lvl>
    <w:lvl w:ilvl="6" w:tplc="2AA8D9EC" w:tentative="1">
      <w:start w:val="1"/>
      <w:numFmt w:val="bullet"/>
      <w:lvlText w:val=""/>
      <w:lvlJc w:val="left"/>
      <w:pPr>
        <w:ind w:left="5040" w:hanging="360"/>
      </w:pPr>
      <w:rPr>
        <w:rFonts w:ascii="Symbol" w:hAnsi="Symbol" w:hint="default"/>
      </w:rPr>
    </w:lvl>
    <w:lvl w:ilvl="7" w:tplc="C6F8A9DC" w:tentative="1">
      <w:start w:val="1"/>
      <w:numFmt w:val="bullet"/>
      <w:lvlText w:val="o"/>
      <w:lvlJc w:val="left"/>
      <w:pPr>
        <w:ind w:left="5760" w:hanging="360"/>
      </w:pPr>
      <w:rPr>
        <w:rFonts w:ascii="Courier New" w:hAnsi="Courier New" w:cs="Courier New" w:hint="default"/>
      </w:rPr>
    </w:lvl>
    <w:lvl w:ilvl="8" w:tplc="D8B2A310"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7522"/>
    <w:rsid w:val="000A2381"/>
    <w:rsid w:val="001843DA"/>
    <w:rsid w:val="00206FC1"/>
    <w:rsid w:val="004B1F9A"/>
    <w:rsid w:val="00653630"/>
    <w:rsid w:val="00A83A75"/>
    <w:rsid w:val="00B05F97"/>
    <w:rsid w:val="00B9449B"/>
    <w:rsid w:val="00BC527C"/>
    <w:rsid w:val="00BD6929"/>
    <w:rsid w:val="00EB7522"/>
    <w:rsid w:val="00F87514"/>
    <w:rsid w:val="00FB742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81816D-9593-4FF0-BD53-94B10E0E7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75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table" w:styleId="Grigliatabella">
    <w:name w:val="Table Grid"/>
    <w:basedOn w:val="Tabellanormale"/>
    <w:uiPriority w:val="59"/>
    <w:rsid w:val="0090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21E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B2550"/>
    <w:rPr>
      <w:i/>
      <w:iCs/>
    </w:rPr>
  </w:style>
  <w:style w:type="character" w:styleId="Enfasigrassetto">
    <w:name w:val="Strong"/>
    <w:basedOn w:val="Carpredefinitoparagrafo"/>
    <w:uiPriority w:val="22"/>
    <w:qFormat/>
    <w:rsid w:val="00CD2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are.avanzi@iguzzini.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guzzini.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e@iguzzini.fr" TargetMode="External"/><Relationship Id="rId4" Type="http://schemas.openxmlformats.org/officeDocument/2006/relationships/webSettings" Target="webSettings.xml"/><Relationship Id="rId9" Type="http://schemas.openxmlformats.org/officeDocument/2006/relationships/hyperlink" Target="mailto:nathalie.cazaux@iguzzini.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1142</Words>
  <Characters>6513</Characters>
  <Application>Microsoft Office Word</Application>
  <DocSecurity>0</DocSecurity>
  <Lines>54</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9</cp:revision>
  <cp:lastPrinted>2017-04-21T10:39:00Z</cp:lastPrinted>
  <dcterms:created xsi:type="dcterms:W3CDTF">2017-09-01T14:38:00Z</dcterms:created>
  <dcterms:modified xsi:type="dcterms:W3CDTF">2017-09-08T14:41:00Z</dcterms:modified>
</cp:coreProperties>
</file>