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045" w:rsidRPr="00316321" w:rsidRDefault="005F5AC9" w:rsidP="004A5045">
      <w:pPr>
        <w:spacing w:after="0" w:line="240" w:lineRule="auto"/>
        <w:jc w:val="center"/>
        <w:rPr>
          <w:b/>
          <w:sz w:val="28"/>
          <w:szCs w:val="32"/>
          <w:lang w:val="fr-FR"/>
        </w:rPr>
      </w:pPr>
      <w:proofErr w:type="gramStart"/>
      <w:r w:rsidRPr="00316321">
        <w:rPr>
          <w:rFonts w:ascii="Calibri" w:eastAsia="Calibri" w:hAnsi="Calibri" w:cs="Calibri"/>
          <w:b/>
          <w:bCs/>
          <w:sz w:val="28"/>
          <w:szCs w:val="28"/>
          <w:bdr w:val="nil"/>
          <w:lang w:val="fr-FR"/>
        </w:rPr>
        <w:t>iGuzzini</w:t>
      </w:r>
      <w:proofErr w:type="gramEnd"/>
      <w:r w:rsidRPr="00316321">
        <w:rPr>
          <w:rFonts w:ascii="Calibri" w:eastAsia="Calibri" w:hAnsi="Calibri" w:cs="Calibri"/>
          <w:b/>
          <w:bCs/>
          <w:sz w:val="28"/>
          <w:szCs w:val="28"/>
          <w:bdr w:val="nil"/>
          <w:lang w:val="fr-FR"/>
        </w:rPr>
        <w:t xml:space="preserve"> offre un nouvel éclairage à la chapelle Scrovegni grâce à un s</w:t>
      </w:r>
      <w:r w:rsidR="000662DA">
        <w:rPr>
          <w:rFonts w:ascii="Calibri" w:eastAsia="Calibri" w:hAnsi="Calibri" w:cs="Calibri"/>
          <w:b/>
          <w:bCs/>
          <w:sz w:val="28"/>
          <w:szCs w:val="28"/>
          <w:bdr w:val="nil"/>
          <w:lang w:val="fr-FR"/>
        </w:rPr>
        <w:t xml:space="preserve">ystème d’éclairage </w:t>
      </w:r>
      <w:proofErr w:type="spellStart"/>
      <w:r w:rsidR="000662DA">
        <w:rPr>
          <w:rFonts w:ascii="Calibri" w:eastAsia="Calibri" w:hAnsi="Calibri" w:cs="Calibri"/>
          <w:b/>
          <w:bCs/>
          <w:sz w:val="28"/>
          <w:szCs w:val="28"/>
          <w:bdr w:val="nil"/>
          <w:lang w:val="fr-FR"/>
        </w:rPr>
        <w:t>IdO</w:t>
      </w:r>
      <w:proofErr w:type="spellEnd"/>
      <w:r w:rsidR="000662DA">
        <w:rPr>
          <w:rFonts w:ascii="Calibri" w:eastAsia="Calibri" w:hAnsi="Calibri" w:cs="Calibri"/>
          <w:b/>
          <w:bCs/>
          <w:sz w:val="28"/>
          <w:szCs w:val="28"/>
          <w:bdr w:val="nil"/>
          <w:lang w:val="fr-FR"/>
        </w:rPr>
        <w:t xml:space="preserve"> innovant.</w:t>
      </w:r>
    </w:p>
    <w:p w:rsidR="00E901D5" w:rsidRPr="00316321" w:rsidRDefault="00842363" w:rsidP="00E901D5">
      <w:pPr>
        <w:spacing w:after="0"/>
        <w:jc w:val="center"/>
        <w:rPr>
          <w:b/>
          <w:szCs w:val="21"/>
          <w:lang w:val="fr-FR"/>
        </w:rPr>
      </w:pPr>
    </w:p>
    <w:p w:rsidR="00034609" w:rsidRPr="00316321" w:rsidRDefault="005F5AC9" w:rsidP="00034609">
      <w:pPr>
        <w:spacing w:after="0"/>
        <w:jc w:val="center"/>
        <w:rPr>
          <w:b/>
          <w:bCs/>
          <w:lang w:val="fr-FR"/>
        </w:rPr>
      </w:pPr>
      <w:r w:rsidRPr="00316321">
        <w:rPr>
          <w:rFonts w:ascii="Calibri" w:eastAsia="Calibri" w:hAnsi="Calibri" w:cs="Calibri"/>
          <w:b/>
          <w:bCs/>
          <w:bdr w:val="nil"/>
          <w:lang w:val="fr-FR"/>
        </w:rPr>
        <w:t>Les fresques de Giotto comme vous ne les avez jamais vues, grâce à une intervention de « restauration perceptive » autour de la lumière qui assurera également une plus grande efficacité énergétique</w:t>
      </w:r>
      <w:r w:rsidR="000662DA">
        <w:rPr>
          <w:rFonts w:ascii="Calibri" w:eastAsia="Calibri" w:hAnsi="Calibri" w:cs="Calibri"/>
          <w:b/>
          <w:bCs/>
          <w:bdr w:val="nil"/>
          <w:lang w:val="fr-FR"/>
        </w:rPr>
        <w:t>.</w:t>
      </w:r>
    </w:p>
    <w:p w:rsidR="00E901D5" w:rsidRPr="00316321" w:rsidRDefault="00842363" w:rsidP="00E901D5">
      <w:pPr>
        <w:spacing w:after="0"/>
        <w:jc w:val="center"/>
        <w:rPr>
          <w:b/>
          <w:sz w:val="18"/>
          <w:szCs w:val="21"/>
          <w:lang w:val="fr-FR"/>
        </w:rPr>
      </w:pPr>
    </w:p>
    <w:p w:rsidR="008B3B1B" w:rsidRPr="00316321" w:rsidRDefault="005F5AC9" w:rsidP="00F64CA4">
      <w:pPr>
        <w:jc w:val="both"/>
        <w:rPr>
          <w:sz w:val="21"/>
          <w:szCs w:val="21"/>
          <w:lang w:val="fr-FR"/>
        </w:rPr>
      </w:pPr>
      <w:r w:rsidRPr="00316321">
        <w:rPr>
          <w:rFonts w:ascii="Calibri" w:eastAsia="Calibri" w:hAnsi="Calibri" w:cs="Calibri"/>
          <w:i/>
          <w:iCs/>
          <w:sz w:val="21"/>
          <w:szCs w:val="21"/>
          <w:bdr w:val="nil"/>
          <w:lang w:val="fr-FR"/>
        </w:rPr>
        <w:t xml:space="preserve">Padoue, le 11 septembre 2017 - </w:t>
      </w:r>
      <w:r w:rsidRPr="00316321">
        <w:rPr>
          <w:rFonts w:ascii="Calibri" w:eastAsia="Calibri" w:hAnsi="Calibri" w:cs="Calibri"/>
          <w:sz w:val="21"/>
          <w:szCs w:val="21"/>
          <w:bdr w:val="nil"/>
          <w:lang w:val="fr-FR"/>
        </w:rPr>
        <w:t xml:space="preserve">iGuzzini poursuit son engagement dans la mise en valeur du patrimoine culturel mondial. Après la célèbre intervention qui a donné en 2015 une nouvelle vie à la Cène de Léonard de Vinci, l’entreprise inaugure un système innovant d’éclairage </w:t>
      </w:r>
      <w:proofErr w:type="spellStart"/>
      <w:r w:rsidRPr="00316321">
        <w:rPr>
          <w:rFonts w:ascii="Calibri" w:eastAsia="Calibri" w:hAnsi="Calibri" w:cs="Calibri"/>
          <w:sz w:val="21"/>
          <w:szCs w:val="21"/>
          <w:bdr w:val="nil"/>
          <w:lang w:val="fr-FR"/>
        </w:rPr>
        <w:t>IdO</w:t>
      </w:r>
      <w:proofErr w:type="spellEnd"/>
      <w:r w:rsidR="000662DA">
        <w:rPr>
          <w:rFonts w:ascii="Calibri" w:eastAsia="Calibri" w:hAnsi="Calibri" w:cs="Calibri"/>
          <w:sz w:val="21"/>
          <w:szCs w:val="21"/>
          <w:bdr w:val="nil"/>
          <w:lang w:val="fr-FR"/>
        </w:rPr>
        <w:t xml:space="preserve"> (</w:t>
      </w:r>
      <w:proofErr w:type="spellStart"/>
      <w:r w:rsidR="000662DA">
        <w:rPr>
          <w:rFonts w:ascii="Calibri" w:eastAsia="Calibri" w:hAnsi="Calibri" w:cs="Calibri"/>
          <w:sz w:val="21"/>
          <w:szCs w:val="21"/>
          <w:bdr w:val="nil"/>
          <w:lang w:val="fr-FR"/>
        </w:rPr>
        <w:t>InternetdesObjets</w:t>
      </w:r>
      <w:proofErr w:type="spellEnd"/>
      <w:r w:rsidR="000662DA">
        <w:rPr>
          <w:rFonts w:ascii="Calibri" w:eastAsia="Calibri" w:hAnsi="Calibri" w:cs="Calibri"/>
          <w:sz w:val="21"/>
          <w:szCs w:val="21"/>
          <w:bdr w:val="nil"/>
          <w:lang w:val="fr-FR"/>
        </w:rPr>
        <w:t xml:space="preserve"> ou </w:t>
      </w:r>
      <w:proofErr w:type="spellStart"/>
      <w:r w:rsidR="000662DA">
        <w:rPr>
          <w:rFonts w:ascii="Calibri" w:eastAsia="Calibri" w:hAnsi="Calibri" w:cs="Calibri"/>
          <w:sz w:val="21"/>
          <w:szCs w:val="21"/>
          <w:bdr w:val="nil"/>
          <w:lang w:val="fr-FR"/>
        </w:rPr>
        <w:t>IoT</w:t>
      </w:r>
      <w:proofErr w:type="spellEnd"/>
      <w:r w:rsidR="000662DA">
        <w:rPr>
          <w:rFonts w:ascii="Calibri" w:eastAsia="Calibri" w:hAnsi="Calibri" w:cs="Calibri"/>
          <w:sz w:val="21"/>
          <w:szCs w:val="21"/>
          <w:bdr w:val="nil"/>
          <w:lang w:val="fr-FR"/>
        </w:rPr>
        <w:t xml:space="preserve"> pour </w:t>
      </w:r>
      <w:proofErr w:type="spellStart"/>
      <w:r w:rsidR="000662DA">
        <w:rPr>
          <w:rFonts w:ascii="Calibri" w:eastAsia="Calibri" w:hAnsi="Calibri" w:cs="Calibri"/>
          <w:sz w:val="21"/>
          <w:szCs w:val="21"/>
          <w:bdr w:val="nil"/>
          <w:lang w:val="fr-FR"/>
        </w:rPr>
        <w:t>InternetofThings</w:t>
      </w:r>
      <w:proofErr w:type="spellEnd"/>
      <w:r w:rsidR="000662DA">
        <w:rPr>
          <w:rFonts w:ascii="Calibri" w:eastAsia="Calibri" w:hAnsi="Calibri" w:cs="Calibri"/>
          <w:sz w:val="21"/>
          <w:szCs w:val="21"/>
          <w:bdr w:val="nil"/>
          <w:lang w:val="fr-FR"/>
        </w:rPr>
        <w:t>)</w:t>
      </w:r>
      <w:r w:rsidRPr="00316321">
        <w:rPr>
          <w:rFonts w:ascii="Calibri" w:eastAsia="Calibri" w:hAnsi="Calibri" w:cs="Calibri"/>
          <w:sz w:val="21"/>
          <w:szCs w:val="21"/>
          <w:bdr w:val="nil"/>
          <w:lang w:val="fr-FR"/>
        </w:rPr>
        <w:t xml:space="preserve"> à la chapelle des </w:t>
      </w:r>
      <w:proofErr w:type="spellStart"/>
      <w:r w:rsidRPr="00316321">
        <w:rPr>
          <w:rFonts w:ascii="Calibri" w:eastAsia="Calibri" w:hAnsi="Calibri" w:cs="Calibri"/>
          <w:sz w:val="21"/>
          <w:szCs w:val="21"/>
          <w:bdr w:val="nil"/>
          <w:lang w:val="fr-FR"/>
        </w:rPr>
        <w:t>Scrovegni</w:t>
      </w:r>
      <w:proofErr w:type="spellEnd"/>
      <w:r w:rsidR="000662DA">
        <w:rPr>
          <w:rFonts w:ascii="Calibri" w:eastAsia="Calibri" w:hAnsi="Calibri" w:cs="Calibri"/>
          <w:sz w:val="21"/>
          <w:szCs w:val="21"/>
          <w:bdr w:val="nil"/>
          <w:lang w:val="fr-FR"/>
        </w:rPr>
        <w:t>,</w:t>
      </w:r>
      <w:r w:rsidRPr="00316321">
        <w:rPr>
          <w:rFonts w:ascii="Calibri" w:eastAsia="Calibri" w:hAnsi="Calibri" w:cs="Calibri"/>
          <w:sz w:val="21"/>
          <w:szCs w:val="21"/>
          <w:bdr w:val="nil"/>
          <w:lang w:val="fr-FR"/>
        </w:rPr>
        <w:t xml:space="preserve"> à Padoue. Le système est conçu pour sublimer la mise en valeur des fresques inestimables du maître florentin et améliorer la gestion des installations - réalisant ainsi une application innovante de lumière intelligente dans le domaine du patrimoine culturel. Un processus complet d’analyse et d’innovation qui met en place une relation continue avec la chapelle, pour laquelle </w:t>
      </w:r>
      <w:r w:rsidR="00B9251E">
        <w:rPr>
          <w:rFonts w:ascii="Calibri" w:eastAsia="Calibri" w:hAnsi="Calibri" w:cs="Calibri"/>
          <w:sz w:val="21"/>
          <w:szCs w:val="21"/>
          <w:bdr w:val="nil"/>
          <w:lang w:val="fr-FR"/>
        </w:rPr>
        <w:t>iGuzzini</w:t>
      </w:r>
      <w:r w:rsidRPr="00316321">
        <w:rPr>
          <w:rFonts w:ascii="Calibri" w:eastAsia="Calibri" w:hAnsi="Calibri" w:cs="Calibri"/>
          <w:sz w:val="21"/>
          <w:szCs w:val="21"/>
          <w:bdr w:val="nil"/>
          <w:lang w:val="fr-FR"/>
        </w:rPr>
        <w:t xml:space="preserve"> s’engage à proposer dans les années à venir des mesures d’amélioration qui seront disponibles grâce à l’évolution technologique continue des installations.</w:t>
      </w:r>
    </w:p>
    <w:p w:rsidR="003F1E1E" w:rsidRPr="00316321" w:rsidRDefault="005F5AC9" w:rsidP="00F64CA4">
      <w:pPr>
        <w:jc w:val="both"/>
        <w:rPr>
          <w:sz w:val="21"/>
          <w:szCs w:val="21"/>
          <w:lang w:val="fr-FR"/>
        </w:rPr>
      </w:pPr>
      <w:r w:rsidRPr="00316321">
        <w:rPr>
          <w:rFonts w:ascii="Calibri" w:eastAsia="Calibri" w:hAnsi="Calibri" w:cs="Calibri"/>
          <w:sz w:val="21"/>
          <w:szCs w:val="21"/>
          <w:bdr w:val="nil"/>
          <w:lang w:val="fr-FR"/>
        </w:rPr>
        <w:t>Le nouveau système d’éclairage IdO permet d’effectuer une opération de « restauration perceptive » grâce à l’intégration de dispositifs LED, de capteurs environnementaux et d’applications logicielles sur protocole Internet. Dans la première phase, les capteurs, conçus expressément pour la chapelle, mesureront les vari</w:t>
      </w:r>
      <w:r w:rsidR="00B9251E">
        <w:rPr>
          <w:rFonts w:ascii="Calibri" w:eastAsia="Calibri" w:hAnsi="Calibri" w:cs="Calibri"/>
          <w:sz w:val="21"/>
          <w:szCs w:val="21"/>
          <w:bdr w:val="nil"/>
          <w:lang w:val="fr-FR"/>
        </w:rPr>
        <w:t>ations de la lumière naturelle. L</w:t>
      </w:r>
      <w:r w:rsidRPr="00316321">
        <w:rPr>
          <w:rFonts w:ascii="Calibri" w:eastAsia="Calibri" w:hAnsi="Calibri" w:cs="Calibri"/>
          <w:sz w:val="21"/>
          <w:szCs w:val="21"/>
          <w:bdr w:val="nil"/>
          <w:lang w:val="fr-FR"/>
        </w:rPr>
        <w:t>es données recueillies permettront ensuite d’activer dans la deuxième phase, grâce à un algorithme spécifique évolué, un système dynamique de lumière intelligente, capable d’adapter la lumière artificielle aux conditions environnementales changeantes et d’apporter des améliorations de nature visuelle et conservatrice. La lumière artificielle interagit donc de façon dynamique avec la lumière naturelle et réglera en autonomie la température de couleur et l’intensité jusqu’à atteindre les valeurs nécessaires pour permettre toujours la meilleure perception possible des œuvres. Désormais, le système assurera un meilleur rendu chromatique et un</w:t>
      </w:r>
      <w:r w:rsidR="00A218AE">
        <w:rPr>
          <w:rFonts w:ascii="Calibri" w:eastAsia="Calibri" w:hAnsi="Calibri" w:cs="Calibri"/>
          <w:sz w:val="21"/>
          <w:szCs w:val="21"/>
          <w:bdr w:val="nil"/>
          <w:lang w:val="fr-FR"/>
        </w:rPr>
        <w:t>e économie d’énergie d’environ 6</w:t>
      </w:r>
      <w:bookmarkStart w:id="0" w:name="_GoBack"/>
      <w:bookmarkEnd w:id="0"/>
      <w:r w:rsidRPr="00316321">
        <w:rPr>
          <w:rFonts w:ascii="Calibri" w:eastAsia="Calibri" w:hAnsi="Calibri" w:cs="Calibri"/>
          <w:sz w:val="21"/>
          <w:szCs w:val="21"/>
          <w:bdr w:val="nil"/>
          <w:lang w:val="fr-FR"/>
        </w:rPr>
        <w:t>0 % par rapport à l’installation précédente.</w:t>
      </w:r>
    </w:p>
    <w:p w:rsidR="000F4199" w:rsidRPr="00316321" w:rsidRDefault="005F5AC9" w:rsidP="00F64CA4">
      <w:pPr>
        <w:jc w:val="both"/>
        <w:rPr>
          <w:sz w:val="21"/>
          <w:szCs w:val="21"/>
          <w:lang w:val="fr-FR"/>
        </w:rPr>
      </w:pPr>
      <w:r w:rsidRPr="00316321">
        <w:rPr>
          <w:rFonts w:ascii="Calibri" w:eastAsia="Calibri" w:hAnsi="Calibri" w:cs="Calibri"/>
          <w:sz w:val="21"/>
          <w:szCs w:val="21"/>
          <w:bdr w:val="nil"/>
          <w:lang w:val="fr-FR"/>
        </w:rPr>
        <w:t xml:space="preserve">Le projet fait partie d’une collaboration plus large entre iGuzzini et la municipalité de Padoue et a été réalisé sous la supervision de la </w:t>
      </w:r>
      <w:r w:rsidRPr="00316321">
        <w:rPr>
          <w:rFonts w:ascii="Calibri" w:eastAsia="Calibri" w:hAnsi="Calibri" w:cs="Calibri"/>
          <w:i/>
          <w:iCs/>
          <w:sz w:val="21"/>
          <w:szCs w:val="21"/>
          <w:bdr w:val="nil"/>
          <w:lang w:val="fr-FR"/>
        </w:rPr>
        <w:t>Commission interdisciplinaire pour la conservation et la restauration de la chapelle des Scrovegni</w:t>
      </w:r>
      <w:r w:rsidRPr="00316321">
        <w:rPr>
          <w:rFonts w:ascii="Calibri" w:eastAsia="Calibri" w:hAnsi="Calibri" w:cs="Calibri"/>
          <w:sz w:val="21"/>
          <w:szCs w:val="21"/>
          <w:bdr w:val="nil"/>
          <w:lang w:val="fr-FR"/>
        </w:rPr>
        <w:t xml:space="preserve"> et en collaboration étroite avec la </w:t>
      </w:r>
      <w:r w:rsidR="00B9251E">
        <w:rPr>
          <w:rFonts w:ascii="Calibri" w:eastAsia="Calibri" w:hAnsi="Calibri" w:cs="Calibri"/>
          <w:i/>
          <w:iCs/>
          <w:sz w:val="21"/>
          <w:szCs w:val="21"/>
          <w:bdr w:val="nil"/>
          <w:lang w:val="fr-FR"/>
        </w:rPr>
        <w:t>Section de P</w:t>
      </w:r>
      <w:r w:rsidRPr="00316321">
        <w:rPr>
          <w:rFonts w:ascii="Calibri" w:eastAsia="Calibri" w:hAnsi="Calibri" w:cs="Calibri"/>
          <w:i/>
          <w:iCs/>
          <w:sz w:val="21"/>
          <w:szCs w:val="21"/>
          <w:bdr w:val="nil"/>
          <w:lang w:val="fr-FR"/>
        </w:rPr>
        <w:t>hotométrie d</w:t>
      </w:r>
      <w:r w:rsidR="00B9251E">
        <w:rPr>
          <w:rFonts w:ascii="Calibri" w:eastAsia="Calibri" w:hAnsi="Calibri" w:cs="Calibri"/>
          <w:i/>
          <w:iCs/>
          <w:sz w:val="21"/>
          <w:szCs w:val="21"/>
          <w:bdr w:val="nil"/>
          <w:lang w:val="fr-FR"/>
        </w:rPr>
        <w:t>e l’Institut supérieur pour la Conservation et la R</w:t>
      </w:r>
      <w:r w:rsidRPr="00316321">
        <w:rPr>
          <w:rFonts w:ascii="Calibri" w:eastAsia="Calibri" w:hAnsi="Calibri" w:cs="Calibri"/>
          <w:i/>
          <w:iCs/>
          <w:sz w:val="21"/>
          <w:szCs w:val="21"/>
          <w:bdr w:val="nil"/>
          <w:lang w:val="fr-FR"/>
        </w:rPr>
        <w:t>estauration</w:t>
      </w:r>
      <w:r w:rsidRPr="00316321">
        <w:rPr>
          <w:rFonts w:ascii="Calibri" w:eastAsia="Calibri" w:hAnsi="Calibri" w:cs="Calibri"/>
          <w:sz w:val="21"/>
          <w:szCs w:val="21"/>
          <w:bdr w:val="nil"/>
          <w:lang w:val="fr-FR"/>
        </w:rPr>
        <w:t>. L’installation permettra de découvrir de façon plus émotionnelle, vraie et immersive la magie chromatique du maître toscan.</w:t>
      </w:r>
    </w:p>
    <w:p w:rsidR="008512F7" w:rsidRPr="00316321" w:rsidRDefault="005F5AC9" w:rsidP="00F64CA4">
      <w:pPr>
        <w:jc w:val="both"/>
        <w:rPr>
          <w:b/>
          <w:sz w:val="21"/>
          <w:szCs w:val="21"/>
          <w:lang w:val="fr-FR"/>
        </w:rPr>
      </w:pPr>
      <w:r w:rsidRPr="00316321">
        <w:rPr>
          <w:rFonts w:ascii="Calibri" w:eastAsia="Calibri" w:hAnsi="Calibri" w:cs="Calibri"/>
          <w:i/>
          <w:iCs/>
          <w:sz w:val="21"/>
          <w:szCs w:val="21"/>
          <w:bdr w:val="nil"/>
          <w:lang w:val="fr-FR"/>
        </w:rPr>
        <w:t xml:space="preserve">« Une intervention ambitieuse qui profite à la collectivité et constitue un record pour la ville. En effet, pour la première fois, dans un contexte culturel d’un tel prestige et d’une telle nature, des systèmes technologiques très innovants sont utilisés afin de permettre aux visiteurs de mieux apprécier le caractère unique des magnifiques fresques connues dans le monde entier. » </w:t>
      </w:r>
      <w:r w:rsidRPr="00316321">
        <w:rPr>
          <w:rFonts w:ascii="Calibri" w:eastAsia="Calibri" w:hAnsi="Calibri" w:cs="Calibri"/>
          <w:b/>
          <w:bCs/>
          <w:sz w:val="21"/>
          <w:szCs w:val="21"/>
          <w:bdr w:val="nil"/>
          <w:lang w:val="fr-FR"/>
        </w:rPr>
        <w:t>a déclaré Sergio Giordani, maire de Padoue.</w:t>
      </w:r>
    </w:p>
    <w:p w:rsidR="007338A8" w:rsidRPr="00316321" w:rsidRDefault="005F5AC9" w:rsidP="007338A8">
      <w:pPr>
        <w:jc w:val="both"/>
        <w:rPr>
          <w:sz w:val="21"/>
          <w:szCs w:val="21"/>
          <w:lang w:val="fr-FR"/>
        </w:rPr>
      </w:pPr>
      <w:r w:rsidRPr="00316321">
        <w:rPr>
          <w:rFonts w:ascii="Calibri" w:eastAsia="Calibri" w:hAnsi="Calibri" w:cs="Calibri"/>
          <w:i/>
          <w:iCs/>
          <w:sz w:val="21"/>
          <w:szCs w:val="21"/>
          <w:bdr w:val="nil"/>
          <w:lang w:val="fr-FR"/>
        </w:rPr>
        <w:t xml:space="preserve">« Notre objectif était dès le début de valoriser au mieux un grand patrimoine culturel du pays comme la chapelle Scrovegni. Nous avons </w:t>
      </w:r>
      <w:r w:rsidR="00B9251E">
        <w:rPr>
          <w:rFonts w:ascii="Calibri" w:eastAsia="Calibri" w:hAnsi="Calibri" w:cs="Calibri"/>
          <w:i/>
          <w:iCs/>
          <w:sz w:val="21"/>
          <w:szCs w:val="21"/>
          <w:bdr w:val="nil"/>
          <w:lang w:val="fr-FR"/>
        </w:rPr>
        <w:t>travaillé à nouveau aux côtés d’</w:t>
      </w:r>
      <w:r w:rsidRPr="00316321">
        <w:rPr>
          <w:rFonts w:ascii="Calibri" w:eastAsia="Calibri" w:hAnsi="Calibri" w:cs="Calibri"/>
          <w:i/>
          <w:iCs/>
          <w:sz w:val="21"/>
          <w:szCs w:val="21"/>
          <w:bdr w:val="nil"/>
          <w:lang w:val="fr-FR"/>
        </w:rPr>
        <w:t>iGuzzini pour sélectionner les solutions technologiques les mieux adaptées à la conservation et la mise en valeur des fresques du XIVe siècle »</w:t>
      </w:r>
      <w:r w:rsidR="00B9251E">
        <w:rPr>
          <w:rFonts w:ascii="Calibri" w:eastAsia="Calibri" w:hAnsi="Calibri" w:cs="Calibri"/>
          <w:i/>
          <w:iCs/>
          <w:sz w:val="21"/>
          <w:szCs w:val="21"/>
          <w:bdr w:val="nil"/>
          <w:lang w:val="fr-FR"/>
        </w:rPr>
        <w:t>,</w:t>
      </w:r>
      <w:r w:rsidRPr="00316321">
        <w:rPr>
          <w:rFonts w:ascii="Calibri" w:eastAsia="Calibri" w:hAnsi="Calibri" w:cs="Calibri"/>
          <w:sz w:val="21"/>
          <w:szCs w:val="21"/>
          <w:bdr w:val="nil"/>
          <w:lang w:val="fr-FR"/>
        </w:rPr>
        <w:t xml:space="preserve"> </w:t>
      </w:r>
      <w:r w:rsidRPr="00B9251E">
        <w:rPr>
          <w:rFonts w:ascii="Calibri" w:eastAsia="Calibri" w:hAnsi="Calibri" w:cs="Calibri"/>
          <w:bCs/>
          <w:sz w:val="21"/>
          <w:szCs w:val="21"/>
          <w:bdr w:val="nil"/>
          <w:lang w:val="fr-FR"/>
        </w:rPr>
        <w:t>a commenté</w:t>
      </w:r>
      <w:r w:rsidR="00EF0BDB" w:rsidRPr="00B9251E">
        <w:rPr>
          <w:rFonts w:ascii="Calibri" w:eastAsia="Calibri" w:hAnsi="Calibri" w:cs="Calibri"/>
          <w:sz w:val="21"/>
          <w:szCs w:val="21"/>
          <w:bdr w:val="nil"/>
          <w:lang w:val="fr-FR"/>
        </w:rPr>
        <w:t xml:space="preserve"> </w:t>
      </w:r>
      <w:proofErr w:type="spellStart"/>
      <w:r w:rsidRPr="00B9251E">
        <w:rPr>
          <w:rFonts w:ascii="Calibri" w:eastAsia="Calibri" w:hAnsi="Calibri" w:cs="Calibri"/>
          <w:bCs/>
          <w:sz w:val="21"/>
          <w:szCs w:val="21"/>
          <w:bdr w:val="nil"/>
          <w:lang w:val="fr-FR"/>
        </w:rPr>
        <w:t>Gisella</w:t>
      </w:r>
      <w:proofErr w:type="spellEnd"/>
      <w:r w:rsidRPr="00B9251E">
        <w:rPr>
          <w:rFonts w:ascii="Calibri" w:eastAsia="Calibri" w:hAnsi="Calibri" w:cs="Calibri"/>
          <w:bCs/>
          <w:sz w:val="21"/>
          <w:szCs w:val="21"/>
          <w:bdr w:val="nil"/>
          <w:lang w:val="fr-FR"/>
        </w:rPr>
        <w:t xml:space="preserve"> Cap</w:t>
      </w:r>
      <w:r w:rsidR="005E175C">
        <w:rPr>
          <w:rFonts w:ascii="Calibri" w:eastAsia="Calibri" w:hAnsi="Calibri" w:cs="Calibri"/>
          <w:bCs/>
          <w:sz w:val="21"/>
          <w:szCs w:val="21"/>
          <w:bdr w:val="nil"/>
          <w:lang w:val="fr-FR"/>
        </w:rPr>
        <w:t>poni, Directrice de l’Institut Supérieur pour la Conservation et la R</w:t>
      </w:r>
      <w:r w:rsidRPr="00B9251E">
        <w:rPr>
          <w:rFonts w:ascii="Calibri" w:eastAsia="Calibri" w:hAnsi="Calibri" w:cs="Calibri"/>
          <w:bCs/>
          <w:sz w:val="21"/>
          <w:szCs w:val="21"/>
          <w:bdr w:val="nil"/>
          <w:lang w:val="fr-FR"/>
        </w:rPr>
        <w:t>estauration.</w:t>
      </w:r>
    </w:p>
    <w:p w:rsidR="000C1CA8" w:rsidRPr="00316321" w:rsidRDefault="005F5AC9" w:rsidP="00F64CA4">
      <w:pPr>
        <w:jc w:val="both"/>
        <w:rPr>
          <w:sz w:val="21"/>
          <w:szCs w:val="21"/>
          <w:lang w:val="fr-FR"/>
        </w:rPr>
      </w:pPr>
      <w:r w:rsidRPr="00316321">
        <w:rPr>
          <w:rFonts w:ascii="Calibri" w:eastAsia="Calibri" w:hAnsi="Calibri" w:cs="Calibri"/>
          <w:sz w:val="21"/>
          <w:szCs w:val="21"/>
          <w:bdr w:val="nil"/>
          <w:lang w:val="fr-FR"/>
        </w:rPr>
        <w:lastRenderedPageBreak/>
        <w:t>L’installation d’appareils Palco COB et Laser Blade, avec un indice élevé de rendu des couleurs - et spécialement adaptés aux caractéristiques architecturales du site -, assure immédiatement une meilleure perception des couleurs des fresques, notamment pour la lecture des tons chauds (jaune-orange-rouge), en sublimant les auréoles et les dorures intérieures. Le système apporte également une amélioration immédiate aux conditions de conservation, déjà optimales, en s’interdisant toute émission UV et IR pour éviter le risque d’endommagement du cycle de peinture. Les produits utilisés présentent la technologie Tunable White qui permet d’ajuster la teinte de la lumière blanche de façon dynamique en fonction des variations d’intensité de la lumière naturelle. Ceci assurera dans la deuxième phase une meilleure perception des œuvres à tout moment de la journée.</w:t>
      </w:r>
    </w:p>
    <w:p w:rsidR="00E901D5" w:rsidRPr="00316321" w:rsidRDefault="005F5AC9" w:rsidP="003205ED">
      <w:pPr>
        <w:autoSpaceDE w:val="0"/>
        <w:autoSpaceDN w:val="0"/>
        <w:adjustRightInd w:val="0"/>
        <w:spacing w:after="0"/>
        <w:jc w:val="both"/>
        <w:rPr>
          <w:sz w:val="21"/>
          <w:szCs w:val="21"/>
          <w:lang w:val="fr-FR"/>
        </w:rPr>
      </w:pPr>
      <w:r w:rsidRPr="00316321">
        <w:rPr>
          <w:rFonts w:ascii="Calibri" w:eastAsia="Calibri" w:hAnsi="Calibri" w:cs="Calibri"/>
          <w:sz w:val="21"/>
          <w:szCs w:val="21"/>
          <w:bdr w:val="nil"/>
          <w:lang w:val="fr-FR"/>
        </w:rPr>
        <w:t>La répartition asymétrique des six fenêtres à l’intérieur de la chapelle, concentrées sur la façade sud, produit une répartition inégale de la lumière du soleil : le mur comprenant les fenêtres est moins éclairé par la lumière naturelle que le mur opposé. Cela crée un changement constant de l’équilibre visuel dans l’environnement et un effet de contre-jour gênant pour les observateurs. Grâce au nouveau système, les variations de lumière seront détectées et transmises au système de contrôle, qui agira sur les appareils - largement conformes à la réglementation européenne concernant les limites d’exposition pour la conservation des œuvres -, améliorant de manière significative la mise en valeur des fresques. Le système fonctionne sur protocole Internet, adapté pour nœuds capteurs et compatible avec le réseau mondial Internet. Chaque nœud capteur est donc accessible à distance pour afficher les données mesurées ou modifier les paramètres afin de mettre au mieux le site en valeur.</w:t>
      </w:r>
    </w:p>
    <w:p w:rsidR="00E901D5" w:rsidRPr="00316321" w:rsidRDefault="00842363" w:rsidP="00E901D5">
      <w:pPr>
        <w:autoSpaceDE w:val="0"/>
        <w:autoSpaceDN w:val="0"/>
        <w:adjustRightInd w:val="0"/>
        <w:spacing w:after="0" w:line="240" w:lineRule="auto"/>
        <w:rPr>
          <w:rFonts w:ascii="Microsoft Sans Serif" w:hAnsi="Microsoft Sans Serif" w:cs="Microsoft Sans Serif"/>
          <w:color w:val="000000"/>
          <w:sz w:val="24"/>
          <w:szCs w:val="24"/>
          <w:lang w:val="fr-FR"/>
        </w:rPr>
      </w:pPr>
    </w:p>
    <w:p w:rsidR="00094655" w:rsidRPr="00316321" w:rsidRDefault="005F5AC9" w:rsidP="00D00557">
      <w:pPr>
        <w:jc w:val="both"/>
        <w:rPr>
          <w:sz w:val="21"/>
          <w:szCs w:val="21"/>
          <w:lang w:val="fr-FR"/>
        </w:rPr>
      </w:pPr>
      <w:r w:rsidRPr="00316321">
        <w:rPr>
          <w:rFonts w:ascii="Calibri" w:eastAsia="Calibri" w:hAnsi="Calibri" w:cs="Calibri"/>
          <w:i/>
          <w:iCs/>
          <w:sz w:val="21"/>
          <w:szCs w:val="21"/>
          <w:bdr w:val="nil"/>
          <w:lang w:val="fr-FR"/>
        </w:rPr>
        <w:t>« La conception d’éclairage de la chapelle Scrovegni est un défi que nous avons décidé de relever avec beaucoup d’enthousiasme. Notre savoir-faire dans le domaine de l’éclairage nous a permis de contribuer à sublimer un patrimoine artistique d’une grande importance grâce à la dernière frontière de la lumière intelligente. Cette collaboration est mise en place comme une véritable adoption</w:t>
      </w:r>
      <w:r w:rsidR="005E175C">
        <w:rPr>
          <w:rFonts w:ascii="Calibri" w:eastAsia="Calibri" w:hAnsi="Calibri" w:cs="Calibri"/>
          <w:i/>
          <w:iCs/>
          <w:sz w:val="21"/>
          <w:szCs w:val="21"/>
          <w:bdr w:val="nil"/>
          <w:lang w:val="fr-FR"/>
        </w:rPr>
        <w:t> : compte-</w:t>
      </w:r>
      <w:r w:rsidRPr="00316321">
        <w:rPr>
          <w:rFonts w:ascii="Calibri" w:eastAsia="Calibri" w:hAnsi="Calibri" w:cs="Calibri"/>
          <w:i/>
          <w:iCs/>
          <w:sz w:val="21"/>
          <w:szCs w:val="21"/>
          <w:bdr w:val="nil"/>
          <w:lang w:val="fr-FR"/>
        </w:rPr>
        <w:t xml:space="preserve">tenu de la rapide évolution technologique, nous suivrons l’œuvre à l’avenir afin de proposer progressivement à la ville de Padoue les améliorations que la technologie peut offrir. Il y a deux ans, à l’occasion de l’inauguration de la Cène, cette technologie n’était pas </w:t>
      </w:r>
      <w:r w:rsidR="005E175C">
        <w:rPr>
          <w:rFonts w:ascii="Calibri" w:eastAsia="Calibri" w:hAnsi="Calibri" w:cs="Calibri"/>
          <w:i/>
          <w:iCs/>
          <w:sz w:val="21"/>
          <w:szCs w:val="21"/>
          <w:bdr w:val="nil"/>
          <w:lang w:val="fr-FR"/>
        </w:rPr>
        <w:t xml:space="preserve">encore </w:t>
      </w:r>
      <w:r w:rsidRPr="00316321">
        <w:rPr>
          <w:rFonts w:ascii="Calibri" w:eastAsia="Calibri" w:hAnsi="Calibri" w:cs="Calibri"/>
          <w:i/>
          <w:iCs/>
          <w:sz w:val="21"/>
          <w:szCs w:val="21"/>
          <w:bdr w:val="nil"/>
          <w:lang w:val="fr-FR"/>
        </w:rPr>
        <w:t>disponible »</w:t>
      </w:r>
      <w:r w:rsidRPr="00316321">
        <w:rPr>
          <w:rFonts w:ascii="Calibri" w:eastAsia="Calibri" w:hAnsi="Calibri" w:cs="Calibri"/>
          <w:sz w:val="21"/>
          <w:szCs w:val="21"/>
          <w:bdr w:val="nil"/>
          <w:lang w:val="fr-FR"/>
        </w:rPr>
        <w:t xml:space="preserve"> </w:t>
      </w:r>
      <w:r w:rsidRPr="005E175C">
        <w:rPr>
          <w:rFonts w:ascii="Calibri" w:eastAsia="Calibri" w:hAnsi="Calibri" w:cs="Calibri"/>
          <w:bCs/>
          <w:sz w:val="21"/>
          <w:szCs w:val="21"/>
          <w:bdr w:val="nil"/>
          <w:lang w:val="fr-FR"/>
        </w:rPr>
        <w:t>a décl</w:t>
      </w:r>
      <w:r w:rsidR="005E175C">
        <w:rPr>
          <w:rFonts w:ascii="Calibri" w:eastAsia="Calibri" w:hAnsi="Calibri" w:cs="Calibri"/>
          <w:bCs/>
          <w:sz w:val="21"/>
          <w:szCs w:val="21"/>
          <w:bdr w:val="nil"/>
          <w:lang w:val="fr-FR"/>
        </w:rPr>
        <w:t xml:space="preserve">aré Adolfo </w:t>
      </w:r>
      <w:proofErr w:type="spellStart"/>
      <w:r w:rsidR="005E175C">
        <w:rPr>
          <w:rFonts w:ascii="Calibri" w:eastAsia="Calibri" w:hAnsi="Calibri" w:cs="Calibri"/>
          <w:bCs/>
          <w:sz w:val="21"/>
          <w:szCs w:val="21"/>
          <w:bdr w:val="nil"/>
          <w:lang w:val="fr-FR"/>
        </w:rPr>
        <w:t>Guzzini</w:t>
      </w:r>
      <w:proofErr w:type="spellEnd"/>
      <w:r w:rsidR="005E175C">
        <w:rPr>
          <w:rFonts w:ascii="Calibri" w:eastAsia="Calibri" w:hAnsi="Calibri" w:cs="Calibri"/>
          <w:bCs/>
          <w:sz w:val="21"/>
          <w:szCs w:val="21"/>
          <w:bdr w:val="nil"/>
          <w:lang w:val="fr-FR"/>
        </w:rPr>
        <w:t>, président d’</w:t>
      </w:r>
      <w:proofErr w:type="spellStart"/>
      <w:r w:rsidR="005E175C">
        <w:rPr>
          <w:rFonts w:ascii="Calibri" w:eastAsia="Calibri" w:hAnsi="Calibri" w:cs="Calibri"/>
          <w:bCs/>
          <w:sz w:val="21"/>
          <w:szCs w:val="21"/>
          <w:bdr w:val="nil"/>
          <w:lang w:val="fr-FR"/>
        </w:rPr>
        <w:t>iGuzzini</w:t>
      </w:r>
      <w:proofErr w:type="spellEnd"/>
      <w:r w:rsidR="005E175C">
        <w:rPr>
          <w:rFonts w:ascii="Calibri" w:eastAsia="Calibri" w:hAnsi="Calibri" w:cs="Calibri"/>
          <w:bCs/>
          <w:sz w:val="21"/>
          <w:szCs w:val="21"/>
          <w:bdr w:val="nil"/>
          <w:lang w:val="fr-FR"/>
        </w:rPr>
        <w:t xml:space="preserve"> </w:t>
      </w:r>
      <w:proofErr w:type="spellStart"/>
      <w:r w:rsidR="005E175C">
        <w:rPr>
          <w:rFonts w:ascii="Calibri" w:eastAsia="Calibri" w:hAnsi="Calibri" w:cs="Calibri"/>
          <w:bCs/>
          <w:sz w:val="21"/>
          <w:szCs w:val="21"/>
          <w:bdr w:val="nil"/>
          <w:lang w:val="fr-FR"/>
        </w:rPr>
        <w:t>i</w:t>
      </w:r>
      <w:r w:rsidRPr="005E175C">
        <w:rPr>
          <w:rFonts w:ascii="Calibri" w:eastAsia="Calibri" w:hAnsi="Calibri" w:cs="Calibri"/>
          <w:bCs/>
          <w:sz w:val="21"/>
          <w:szCs w:val="21"/>
          <w:bdr w:val="nil"/>
          <w:lang w:val="fr-FR"/>
        </w:rPr>
        <w:t>lluminazione</w:t>
      </w:r>
      <w:proofErr w:type="spellEnd"/>
      <w:r w:rsidRPr="005E175C">
        <w:rPr>
          <w:rFonts w:ascii="Calibri" w:eastAsia="Calibri" w:hAnsi="Calibri" w:cs="Calibri"/>
          <w:bCs/>
          <w:sz w:val="21"/>
          <w:szCs w:val="21"/>
          <w:bdr w:val="nil"/>
          <w:lang w:val="fr-FR"/>
        </w:rPr>
        <w:t>.</w:t>
      </w:r>
    </w:p>
    <w:p w:rsidR="009D1D35" w:rsidRPr="00316321" w:rsidRDefault="005F5AC9" w:rsidP="00094655">
      <w:pPr>
        <w:autoSpaceDE w:val="0"/>
        <w:autoSpaceDN w:val="0"/>
        <w:spacing w:after="0"/>
        <w:jc w:val="both"/>
        <w:rPr>
          <w:sz w:val="21"/>
          <w:szCs w:val="21"/>
          <w:lang w:val="fr-FR"/>
        </w:rPr>
      </w:pPr>
      <w:r w:rsidRPr="00316321">
        <w:rPr>
          <w:rFonts w:ascii="Calibri" w:eastAsia="Calibri" w:hAnsi="Calibri" w:cs="Calibri"/>
          <w:sz w:val="21"/>
          <w:szCs w:val="21"/>
          <w:bdr w:val="nil"/>
          <w:lang w:val="fr-FR"/>
        </w:rPr>
        <w:t>La conception d</w:t>
      </w:r>
      <w:r w:rsidR="005E175C">
        <w:rPr>
          <w:rFonts w:ascii="Calibri" w:eastAsia="Calibri" w:hAnsi="Calibri" w:cs="Calibri"/>
          <w:sz w:val="21"/>
          <w:szCs w:val="21"/>
          <w:bdr w:val="nil"/>
          <w:lang w:val="fr-FR"/>
        </w:rPr>
        <w:t>e l</w:t>
      </w:r>
      <w:r w:rsidRPr="00316321">
        <w:rPr>
          <w:rFonts w:ascii="Calibri" w:eastAsia="Calibri" w:hAnsi="Calibri" w:cs="Calibri"/>
          <w:sz w:val="21"/>
          <w:szCs w:val="21"/>
          <w:bdr w:val="nil"/>
          <w:lang w:val="fr-FR"/>
        </w:rPr>
        <w:t xml:space="preserve">’éclairage de la chapelle Scrovegni fait partie d’un programme d’amélioration architecturale du patrimoine culturel de Padoue et d’amélioration de l’efficacité énergétique de la ville, </w:t>
      </w:r>
      <w:r w:rsidR="005E175C">
        <w:rPr>
          <w:rFonts w:ascii="Calibri" w:eastAsia="Calibri" w:hAnsi="Calibri" w:cs="Calibri"/>
          <w:sz w:val="21"/>
          <w:szCs w:val="21"/>
          <w:bdr w:val="nil"/>
          <w:lang w:val="fr-FR"/>
        </w:rPr>
        <w:t>portant</w:t>
      </w:r>
      <w:r w:rsidRPr="00316321">
        <w:rPr>
          <w:rFonts w:ascii="Calibri" w:eastAsia="Calibri" w:hAnsi="Calibri" w:cs="Calibri"/>
          <w:sz w:val="21"/>
          <w:szCs w:val="21"/>
          <w:bdr w:val="nil"/>
          <w:lang w:val="fr-FR"/>
        </w:rPr>
        <w:t xml:space="preserve"> également </w:t>
      </w:r>
      <w:r w:rsidR="005E175C">
        <w:rPr>
          <w:rFonts w:ascii="Calibri" w:eastAsia="Calibri" w:hAnsi="Calibri" w:cs="Calibri"/>
          <w:sz w:val="21"/>
          <w:szCs w:val="21"/>
          <w:bdr w:val="nil"/>
          <w:lang w:val="fr-FR"/>
        </w:rPr>
        <w:t xml:space="preserve">sur </w:t>
      </w:r>
      <w:r w:rsidRPr="00316321">
        <w:rPr>
          <w:rFonts w:ascii="Calibri" w:eastAsia="Calibri" w:hAnsi="Calibri" w:cs="Calibri"/>
          <w:sz w:val="21"/>
          <w:szCs w:val="21"/>
          <w:bdr w:val="nil"/>
          <w:lang w:val="fr-FR"/>
        </w:rPr>
        <w:t xml:space="preserve">l’observatoire astronomique de la Specola, qui célèbre cette année le 250e anniversaire de sa fondation, et le Palazzo della Ragione, avec l’installation de nouveaux systèmes d’éclairage qui seront inaugurés prochainement. </w:t>
      </w:r>
    </w:p>
    <w:p w:rsidR="00094655" w:rsidRPr="00316321" w:rsidRDefault="00842363" w:rsidP="00094655">
      <w:pPr>
        <w:autoSpaceDE w:val="0"/>
        <w:autoSpaceDN w:val="0"/>
        <w:spacing w:after="0"/>
        <w:jc w:val="both"/>
        <w:rPr>
          <w:sz w:val="21"/>
          <w:szCs w:val="21"/>
          <w:lang w:val="fr-FR"/>
        </w:rPr>
      </w:pPr>
    </w:p>
    <w:p w:rsidR="00E645B9" w:rsidRPr="00316321" w:rsidRDefault="005F5AC9" w:rsidP="00E645B9">
      <w:pPr>
        <w:spacing w:after="0" w:line="240" w:lineRule="auto"/>
        <w:jc w:val="both"/>
        <w:rPr>
          <w:rFonts w:ascii="Calibri" w:eastAsia="Times New Roman" w:hAnsi="Calibri" w:cs="Arial"/>
          <w:bCs/>
          <w:i/>
          <w:sz w:val="18"/>
          <w:szCs w:val="18"/>
          <w:lang w:val="fr-FR" w:eastAsia="it-IT"/>
        </w:rPr>
      </w:pPr>
      <w:proofErr w:type="gramStart"/>
      <w:r w:rsidRPr="00316321">
        <w:rPr>
          <w:rFonts w:ascii="Calibri" w:eastAsia="Calibri" w:hAnsi="Calibri" w:cs="Calibri"/>
          <w:bCs/>
          <w:i/>
          <w:iCs/>
          <w:sz w:val="18"/>
          <w:szCs w:val="18"/>
          <w:bdr w:val="nil"/>
          <w:lang w:val="fr-FR" w:eastAsia="it-IT"/>
        </w:rPr>
        <w:t>iGuzzini</w:t>
      </w:r>
      <w:proofErr w:type="gramEnd"/>
      <w:r w:rsidRPr="00316321">
        <w:rPr>
          <w:rFonts w:ascii="Calibri" w:eastAsia="Calibri" w:hAnsi="Calibri" w:cs="Calibri"/>
          <w:bCs/>
          <w:i/>
          <w:iCs/>
          <w:sz w:val="18"/>
          <w:szCs w:val="18"/>
          <w:bdr w:val="nil"/>
          <w:lang w:val="fr-FR" w:eastAsia="it-IT"/>
        </w:rPr>
        <w:t xml:space="preserve"> </w:t>
      </w:r>
      <w:r w:rsidR="002A3FD9">
        <w:rPr>
          <w:rFonts w:ascii="Calibri" w:eastAsia="Calibri" w:hAnsi="Calibri" w:cs="Calibri"/>
          <w:bCs/>
          <w:i/>
          <w:iCs/>
          <w:sz w:val="18"/>
          <w:szCs w:val="18"/>
          <w:bdr w:val="nil"/>
          <w:lang w:val="fr-FR" w:eastAsia="it-IT"/>
        </w:rPr>
        <w:t>i</w:t>
      </w:r>
      <w:r w:rsidRPr="00316321">
        <w:rPr>
          <w:rFonts w:ascii="Calibri" w:eastAsia="Calibri" w:hAnsi="Calibri" w:cs="Calibri"/>
          <w:bCs/>
          <w:i/>
          <w:iCs/>
          <w:sz w:val="18"/>
          <w:szCs w:val="18"/>
          <w:bdr w:val="nil"/>
          <w:lang w:val="fr-FR" w:eastAsia="it-IT"/>
        </w:rPr>
        <w:t>lluminazione est un groupe international, fondé en 1959, leader dans le secteur de l’éclairage architectural. Fort de ses 1 300 employés, le groupe se consacre à l’étude, la conception et la fabrication de systèmes d’éclairage pour l’intérieur et l’extérieur, en collaboration avec les meilleurs architectes, concepteurs lumière, ingénieurs et centres de recherche du monde entier. Le groupe, basé à Recanati (MC), travaille dans plus de 20 pays et sur les 5 continents. iGuzzini travaille à améliorer, avec la lumière, la relation entre l’homme et l’environnement grâce à la recherche, l’industrie, la technologie et la connaissance, dans les lieux de culture et de travail, dans les commerces, les villes, les infrastructures et les lieux d’accueil et de vie. Le chiffre d’affaires consolidé s’est élevé à 231,5 millions d’euros en 2016, soit une augmentation de 26 % au cours des quatre dernières années.</w:t>
      </w:r>
    </w:p>
    <w:p w:rsidR="00E645B9" w:rsidRPr="00316321" w:rsidRDefault="005F5AC9" w:rsidP="00E645B9">
      <w:pPr>
        <w:spacing w:after="0" w:line="240" w:lineRule="auto"/>
        <w:jc w:val="both"/>
        <w:rPr>
          <w:rFonts w:ascii="Calibri" w:eastAsia="Times New Roman" w:hAnsi="Calibri" w:cs="Arial"/>
          <w:bCs/>
          <w:i/>
          <w:sz w:val="18"/>
          <w:szCs w:val="18"/>
          <w:lang w:val="fr-FR" w:eastAsia="it-IT"/>
        </w:rPr>
      </w:pPr>
      <w:r w:rsidRPr="00316321">
        <w:rPr>
          <w:rFonts w:ascii="Calibri" w:eastAsia="Calibri" w:hAnsi="Calibri" w:cs="Calibri"/>
          <w:bCs/>
          <w:i/>
          <w:iCs/>
          <w:sz w:val="18"/>
          <w:szCs w:val="18"/>
          <w:bdr w:val="nil"/>
          <w:lang w:val="fr-FR" w:eastAsia="it-IT"/>
        </w:rPr>
        <w:t>Pour de plus amples informations :</w:t>
      </w:r>
    </w:p>
    <w:p w:rsidR="001A7BC2" w:rsidRPr="00316321" w:rsidRDefault="005F5AC9" w:rsidP="001A7BC2">
      <w:pPr>
        <w:spacing w:line="240" w:lineRule="auto"/>
        <w:jc w:val="both"/>
        <w:rPr>
          <w:bCs/>
          <w:i/>
          <w:sz w:val="18"/>
          <w:szCs w:val="18"/>
          <w:lang w:val="fr-FR"/>
        </w:rPr>
      </w:pPr>
      <w:r w:rsidRPr="00316321">
        <w:rPr>
          <w:rFonts w:ascii="Calibri" w:eastAsia="Calibri" w:hAnsi="Calibri" w:cs="Calibri"/>
          <w:bCs/>
          <w:i/>
          <w:iCs/>
          <w:sz w:val="18"/>
          <w:szCs w:val="18"/>
          <w:bdr w:val="nil"/>
          <w:lang w:val="fr-FR" w:eastAsia="it-IT"/>
        </w:rPr>
        <w:t xml:space="preserve">Site iGuzzini : </w:t>
      </w:r>
      <w:hyperlink r:id="rId8" w:history="1">
        <w:r w:rsidRPr="00316321">
          <w:rPr>
            <w:rFonts w:ascii="Calibri" w:eastAsia="Calibri" w:hAnsi="Calibri" w:cs="Calibri"/>
            <w:bCs/>
            <w:i/>
            <w:iCs/>
            <w:color w:val="0000FF"/>
            <w:sz w:val="18"/>
            <w:szCs w:val="18"/>
            <w:u w:val="single"/>
            <w:bdr w:val="nil"/>
            <w:lang w:val="fr-FR" w:eastAsia="it-IT"/>
          </w:rPr>
          <w:t>www.iguzzini.com</w:t>
        </w:r>
      </w:hyperlink>
      <w:r w:rsidRPr="00316321">
        <w:rPr>
          <w:rFonts w:ascii="Calibri" w:eastAsia="Calibri" w:hAnsi="Calibri" w:cs="Calibri"/>
          <w:bCs/>
          <w:i/>
          <w:iCs/>
          <w:sz w:val="18"/>
          <w:szCs w:val="18"/>
          <w:bdr w:val="nil"/>
          <w:lang w:val="fr-FR" w:eastAsia="it-IT"/>
        </w:rPr>
        <w:t xml:space="preserve"> </w:t>
      </w:r>
    </w:p>
    <w:p w:rsidR="00A44B52" w:rsidRDefault="00842363" w:rsidP="00035B56">
      <w:pPr>
        <w:rPr>
          <w:rFonts w:asciiTheme="majorHAnsi" w:hAnsiTheme="majorHAnsi"/>
          <w:sz w:val="24"/>
          <w:lang w:val="fr-FR"/>
        </w:rPr>
      </w:pPr>
    </w:p>
    <w:p w:rsidR="00904885" w:rsidRDefault="00904885" w:rsidP="00035B56">
      <w:pPr>
        <w:rPr>
          <w:rFonts w:asciiTheme="majorHAnsi" w:hAnsiTheme="majorHAnsi"/>
          <w:sz w:val="24"/>
          <w:lang w:val="fr-FR"/>
        </w:rPr>
      </w:pPr>
    </w:p>
    <w:tbl>
      <w:tblPr>
        <w:tblW w:w="10173" w:type="dxa"/>
        <w:tblLook w:val="04A0" w:firstRow="1" w:lastRow="0" w:firstColumn="1" w:lastColumn="0" w:noHBand="0" w:noVBand="1"/>
      </w:tblPr>
      <w:tblGrid>
        <w:gridCol w:w="3652"/>
        <w:gridCol w:w="6521"/>
      </w:tblGrid>
      <w:tr w:rsidR="00904885" w:rsidTr="00904885">
        <w:tc>
          <w:tcPr>
            <w:tcW w:w="3652" w:type="dxa"/>
            <w:hideMark/>
          </w:tcPr>
          <w:p w:rsidR="00904885" w:rsidRDefault="00904885">
            <w:pPr>
              <w:widowControl w:val="0"/>
              <w:autoSpaceDE w:val="0"/>
              <w:autoSpaceDN w:val="0"/>
              <w:adjustRightInd w:val="0"/>
              <w:ind w:right="321"/>
              <w:jc w:val="both"/>
              <w:rPr>
                <w:rFonts w:ascii="Calibri" w:hAnsi="Calibri" w:cs="Arial"/>
                <w:sz w:val="18"/>
                <w:szCs w:val="18"/>
                <w:lang w:eastAsia="it-IT"/>
              </w:rPr>
            </w:pPr>
            <w:proofErr w:type="spellStart"/>
            <w:r>
              <w:rPr>
                <w:rFonts w:ascii="Calibri" w:hAnsi="Calibri" w:cs="Arial"/>
                <w:b/>
                <w:sz w:val="18"/>
                <w:szCs w:val="18"/>
                <w:lang w:eastAsia="it-IT"/>
              </w:rPr>
              <w:t>iGuzzini</w:t>
            </w:r>
            <w:proofErr w:type="spellEnd"/>
            <w:r>
              <w:rPr>
                <w:rFonts w:ascii="Calibri" w:hAnsi="Calibri" w:cs="Arial"/>
                <w:b/>
                <w:sz w:val="18"/>
                <w:szCs w:val="18"/>
                <w:lang w:eastAsia="it-IT"/>
              </w:rPr>
              <w:t xml:space="preserve"> Illuminazione S.p.A.</w:t>
            </w:r>
          </w:p>
        </w:tc>
        <w:tc>
          <w:tcPr>
            <w:tcW w:w="6521" w:type="dxa"/>
            <w:hideMark/>
          </w:tcPr>
          <w:p w:rsidR="00904885" w:rsidRDefault="00904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Fonts w:ascii="Calibri" w:hAnsi="Calibri" w:cs="Arial"/>
                <w:b/>
                <w:sz w:val="18"/>
                <w:szCs w:val="18"/>
                <w:lang w:val="de-DE" w:eastAsia="it-IT"/>
              </w:rPr>
            </w:pPr>
            <w:proofErr w:type="spellStart"/>
            <w:r>
              <w:rPr>
                <w:rFonts w:ascii="Calibri" w:hAnsi="Calibri" w:cs="Arial"/>
                <w:b/>
                <w:sz w:val="18"/>
                <w:szCs w:val="18"/>
                <w:lang w:eastAsia="it-IT"/>
              </w:rPr>
              <w:t>iGuzzini</w:t>
            </w:r>
            <w:proofErr w:type="spellEnd"/>
            <w:r>
              <w:rPr>
                <w:rFonts w:ascii="Calibri" w:hAnsi="Calibri" w:cs="Arial"/>
                <w:b/>
                <w:sz w:val="18"/>
                <w:szCs w:val="18"/>
                <w:lang w:eastAsia="it-IT"/>
              </w:rPr>
              <w:t xml:space="preserve"> illuminazione France</w:t>
            </w:r>
          </w:p>
        </w:tc>
      </w:tr>
      <w:tr w:rsidR="00904885" w:rsidRPr="00A218AE" w:rsidTr="00904885">
        <w:tc>
          <w:tcPr>
            <w:tcW w:w="3652" w:type="dxa"/>
            <w:hideMark/>
          </w:tcPr>
          <w:p w:rsidR="00904885" w:rsidRDefault="00904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Fonts w:ascii="Calibri" w:hAnsi="Calibri" w:cs="Arial"/>
                <w:sz w:val="18"/>
                <w:szCs w:val="18"/>
                <w:lang w:eastAsia="it-IT"/>
              </w:rPr>
            </w:pPr>
            <w:r>
              <w:rPr>
                <w:rFonts w:ascii="Calibri" w:hAnsi="Calibri" w:cs="Arial"/>
                <w:sz w:val="18"/>
                <w:szCs w:val="18"/>
                <w:lang w:eastAsia="it-IT"/>
              </w:rPr>
              <w:t>Cesare Avanzi</w:t>
            </w:r>
            <w:r>
              <w:rPr>
                <w:rFonts w:ascii="Calibri" w:hAnsi="Calibri" w:cs="Arial"/>
                <w:sz w:val="18"/>
                <w:szCs w:val="18"/>
                <w:lang w:eastAsia="it-IT"/>
              </w:rPr>
              <w:br/>
              <w:t>Editing &amp; Media Relations Manager</w:t>
            </w:r>
            <w:r>
              <w:rPr>
                <w:rFonts w:ascii="Calibri" w:hAnsi="Calibri" w:cs="Arial"/>
                <w:sz w:val="18"/>
                <w:szCs w:val="18"/>
                <w:lang w:eastAsia="it-IT"/>
              </w:rPr>
              <w:br/>
              <w:t>(39) 07175881</w:t>
            </w:r>
            <w:r>
              <w:rPr>
                <w:rFonts w:ascii="Calibri" w:hAnsi="Calibri" w:cs="Arial"/>
                <w:sz w:val="18"/>
                <w:szCs w:val="18"/>
                <w:lang w:eastAsia="it-IT"/>
              </w:rPr>
              <w:br/>
            </w:r>
            <w:hyperlink r:id="rId9" w:history="1">
              <w:r>
                <w:rPr>
                  <w:rStyle w:val="Collegamentoipertestuale"/>
                  <w:rFonts w:ascii="Calibri" w:hAnsi="Calibri" w:cs="Arial"/>
                  <w:sz w:val="18"/>
                  <w:szCs w:val="18"/>
                  <w:lang w:eastAsia="it-IT"/>
                </w:rPr>
                <w:t>cesare.avanzi@iguzzini.it</w:t>
              </w:r>
            </w:hyperlink>
            <w:r>
              <w:rPr>
                <w:rFonts w:ascii="Calibri" w:hAnsi="Calibri" w:cs="Arial"/>
                <w:sz w:val="18"/>
                <w:szCs w:val="18"/>
                <w:lang w:eastAsia="it-IT"/>
              </w:rPr>
              <w:br/>
            </w:r>
          </w:p>
        </w:tc>
        <w:tc>
          <w:tcPr>
            <w:tcW w:w="6521" w:type="dxa"/>
          </w:tcPr>
          <w:p w:rsidR="00904885" w:rsidRPr="00CF2A7F" w:rsidRDefault="00904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2"/>
              <w:rPr>
                <w:rStyle w:val="Collegamentoipertestuale"/>
                <w:rFonts w:ascii="Calibri" w:hAnsi="Calibri" w:cs="Arial"/>
                <w:color w:val="auto"/>
                <w:sz w:val="18"/>
                <w:szCs w:val="18"/>
                <w:u w:val="none"/>
                <w:lang w:val="de-DE" w:eastAsia="it-IT"/>
              </w:rPr>
            </w:pPr>
            <w:r w:rsidRPr="00904885">
              <w:rPr>
                <w:rFonts w:ascii="Calibri" w:hAnsi="Calibri" w:cs="Arial"/>
                <w:sz w:val="18"/>
                <w:szCs w:val="18"/>
                <w:lang w:val="en-US" w:eastAsia="it-IT"/>
              </w:rPr>
              <w:t xml:space="preserve">Nathalie </w:t>
            </w:r>
            <w:proofErr w:type="spellStart"/>
            <w:r w:rsidRPr="00904885">
              <w:rPr>
                <w:rFonts w:ascii="Calibri" w:hAnsi="Calibri" w:cs="Arial"/>
                <w:sz w:val="18"/>
                <w:szCs w:val="18"/>
                <w:lang w:val="en-US" w:eastAsia="it-IT"/>
              </w:rPr>
              <w:t>Cazaux</w:t>
            </w:r>
            <w:proofErr w:type="spellEnd"/>
            <w:r w:rsidRPr="00904885">
              <w:rPr>
                <w:rFonts w:ascii="Calibri" w:hAnsi="Calibri" w:cs="Arial"/>
                <w:sz w:val="18"/>
                <w:szCs w:val="18"/>
                <w:lang w:val="en-US" w:eastAsia="it-IT"/>
              </w:rPr>
              <w:t xml:space="preserve"> </w:t>
            </w:r>
            <w:r w:rsidRPr="00904885">
              <w:rPr>
                <w:rFonts w:ascii="Calibri" w:hAnsi="Calibri" w:cs="Arial"/>
                <w:sz w:val="18"/>
                <w:szCs w:val="18"/>
                <w:lang w:val="en-US" w:eastAsia="it-IT"/>
              </w:rPr>
              <w:br/>
              <w:t xml:space="preserve">Chef de </w:t>
            </w:r>
            <w:proofErr w:type="spellStart"/>
            <w:r w:rsidRPr="00904885">
              <w:rPr>
                <w:rFonts w:ascii="Calibri" w:hAnsi="Calibri" w:cs="Arial"/>
                <w:sz w:val="18"/>
                <w:szCs w:val="18"/>
                <w:lang w:val="en-US" w:eastAsia="it-IT"/>
              </w:rPr>
              <w:t>Projets</w:t>
            </w:r>
            <w:proofErr w:type="spellEnd"/>
            <w:r w:rsidRPr="00904885">
              <w:rPr>
                <w:rFonts w:ascii="Calibri" w:hAnsi="Calibri" w:cs="Arial"/>
                <w:sz w:val="18"/>
                <w:szCs w:val="18"/>
                <w:lang w:val="en-US" w:eastAsia="it-IT"/>
              </w:rPr>
              <w:t xml:space="preserve"> Marketing &amp; Communication</w:t>
            </w:r>
            <w:r w:rsidRPr="00904885">
              <w:rPr>
                <w:rFonts w:ascii="Calibri" w:hAnsi="Calibri" w:cs="Arial"/>
                <w:sz w:val="18"/>
                <w:szCs w:val="18"/>
                <w:lang w:val="en-US" w:eastAsia="it-IT"/>
              </w:rPr>
              <w:br/>
              <w:t>+33 (0) 6 12 29 39 17</w:t>
            </w:r>
            <w:r w:rsidR="00CF2A7F">
              <w:rPr>
                <w:rFonts w:ascii="Calibri" w:hAnsi="Calibri" w:cs="Arial"/>
                <w:sz w:val="18"/>
                <w:szCs w:val="18"/>
                <w:lang w:val="de-DE" w:eastAsia="it-IT"/>
              </w:rPr>
              <w:br/>
            </w:r>
            <w:hyperlink r:id="rId10" w:history="1">
              <w:r w:rsidR="00321CFA" w:rsidRPr="008B1A22">
                <w:rPr>
                  <w:rStyle w:val="Collegamentoipertestuale"/>
                  <w:sz w:val="18"/>
                  <w:lang w:val="en-US"/>
                </w:rPr>
                <w:t>nathalie.cazaux@iguzzini.fr</w:t>
              </w:r>
            </w:hyperlink>
            <w:r w:rsidR="00321CFA">
              <w:rPr>
                <w:rStyle w:val="Collegamentoipertestuale"/>
                <w:sz w:val="18"/>
                <w:lang w:val="en-US"/>
              </w:rPr>
              <w:br/>
            </w:r>
            <w:hyperlink r:id="rId11" w:history="1">
              <w:r w:rsidR="00321CFA" w:rsidRPr="00321CFA">
                <w:rPr>
                  <w:rStyle w:val="Collegamentoipertestuale"/>
                  <w:rFonts w:ascii="Arial" w:hAnsi="Arial"/>
                  <w:sz w:val="16"/>
                  <w:szCs w:val="16"/>
                  <w:lang w:val="en-US"/>
                </w:rPr>
                <w:t>presse@iguzzini.fr</w:t>
              </w:r>
            </w:hyperlink>
          </w:p>
          <w:p w:rsidR="00904885" w:rsidRPr="00CF2A7F" w:rsidRDefault="00904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b/>
                <w:sz w:val="18"/>
                <w:szCs w:val="18"/>
                <w:lang w:val="en-US" w:eastAsia="it-IT"/>
              </w:rPr>
            </w:pPr>
          </w:p>
          <w:p w:rsidR="00904885" w:rsidRPr="00CF2A7F" w:rsidRDefault="00904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Arial"/>
                <w:sz w:val="18"/>
                <w:szCs w:val="18"/>
                <w:lang w:val="en-US" w:eastAsia="it-IT"/>
              </w:rPr>
            </w:pPr>
          </w:p>
        </w:tc>
      </w:tr>
    </w:tbl>
    <w:p w:rsidR="00904885" w:rsidRDefault="00904885" w:rsidP="00035B56">
      <w:pPr>
        <w:rPr>
          <w:rFonts w:asciiTheme="majorHAnsi" w:hAnsiTheme="majorHAnsi"/>
          <w:sz w:val="24"/>
          <w:lang w:val="fr-FR"/>
        </w:rPr>
      </w:pPr>
    </w:p>
    <w:p w:rsidR="00286D6E" w:rsidRPr="00316321" w:rsidRDefault="00286D6E" w:rsidP="00035B56">
      <w:pPr>
        <w:rPr>
          <w:rFonts w:asciiTheme="majorHAnsi" w:hAnsiTheme="majorHAnsi"/>
          <w:sz w:val="24"/>
          <w:lang w:val="fr-FR"/>
        </w:rPr>
      </w:pPr>
    </w:p>
    <w:sectPr w:rsidR="00286D6E" w:rsidRPr="00316321" w:rsidSect="00480F5A">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363" w:rsidRDefault="00842363" w:rsidP="00383E9C">
      <w:pPr>
        <w:spacing w:after="0" w:line="240" w:lineRule="auto"/>
      </w:pPr>
      <w:r>
        <w:separator/>
      </w:r>
    </w:p>
  </w:endnote>
  <w:endnote w:type="continuationSeparator" w:id="0">
    <w:p w:rsidR="00842363" w:rsidRDefault="00842363" w:rsidP="00383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D6E" w:rsidRDefault="00286D6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02" w:type="dxa"/>
      <w:tblLayout w:type="fixed"/>
      <w:tblCellMar>
        <w:left w:w="71" w:type="dxa"/>
        <w:right w:w="71" w:type="dxa"/>
      </w:tblCellMar>
      <w:tblLook w:val="0000" w:firstRow="0" w:lastRow="0" w:firstColumn="0" w:lastColumn="0" w:noHBand="0" w:noVBand="0"/>
    </w:tblPr>
    <w:tblGrid>
      <w:gridCol w:w="2388"/>
      <w:gridCol w:w="2318"/>
      <w:gridCol w:w="2298"/>
      <w:gridCol w:w="2298"/>
    </w:tblGrid>
    <w:tr w:rsidR="00383E9C" w:rsidRPr="00EF0BDB" w:rsidTr="00593FF1">
      <w:tc>
        <w:tcPr>
          <w:tcW w:w="1914"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Times New Roman" w:hAnsi="Arial" w:cs="Times New Roman"/>
              <w:sz w:val="14"/>
              <w:lang w:eastAsia="it-IT"/>
            </w:rPr>
            <w:t>iGuzzini illuminazione S.p.A.</w:t>
          </w:r>
        </w:p>
      </w:tc>
      <w:tc>
        <w:tcPr>
          <w:tcW w:w="1859"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Téléphone (+39) 071.75881</w:t>
          </w:r>
        </w:p>
      </w:tc>
      <w:tc>
        <w:tcPr>
          <w:tcW w:w="1843"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Capital social</w:t>
          </w:r>
        </w:p>
      </w:tc>
      <w:tc>
        <w:tcPr>
          <w:tcW w:w="1843" w:type="dxa"/>
        </w:tcPr>
        <w:p w:rsidR="006A5A77" w:rsidRPr="00EF0BDB" w:rsidRDefault="005F5AC9" w:rsidP="006A5A77">
          <w:pPr>
            <w:spacing w:after="0" w:line="240" w:lineRule="auto"/>
            <w:rPr>
              <w:rFonts w:ascii="Arial" w:eastAsia="Times New Roman" w:hAnsi="Arial" w:cs="Times New Roman"/>
              <w:sz w:val="14"/>
              <w:lang w:val="fr-FR" w:eastAsia="it-IT"/>
            </w:rPr>
          </w:pPr>
          <w:r w:rsidRPr="005F5AC9">
            <w:rPr>
              <w:rFonts w:ascii="Arial" w:eastAsia="Arial" w:hAnsi="Arial" w:cs="Arial"/>
              <w:sz w:val="14"/>
              <w:szCs w:val="14"/>
              <w:bdr w:val="nil"/>
              <w:lang w:val="fr-FR" w:eastAsia="it-IT"/>
            </w:rPr>
            <w:t>Chambre de Commerce de Macerata</w:t>
          </w:r>
        </w:p>
      </w:tc>
    </w:tr>
    <w:tr w:rsidR="00383E9C" w:rsidRPr="005F5AC9" w:rsidTr="00593FF1">
      <w:tc>
        <w:tcPr>
          <w:tcW w:w="1914"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Times New Roman" w:hAnsi="Arial" w:cs="Times New Roman"/>
              <w:sz w:val="14"/>
              <w:lang w:eastAsia="it-IT"/>
            </w:rPr>
            <w:t>62019 Recanati, Italy</w:t>
          </w:r>
        </w:p>
      </w:tc>
      <w:tc>
        <w:tcPr>
          <w:tcW w:w="1859"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Fax (+39) 071.7588295</w:t>
          </w:r>
        </w:p>
      </w:tc>
      <w:tc>
        <w:tcPr>
          <w:tcW w:w="1843"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21 050 000,00 € e.v.</w:t>
          </w:r>
        </w:p>
      </w:tc>
      <w:tc>
        <w:tcPr>
          <w:tcW w:w="1843"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Registre des entreprises N° 00082630435</w:t>
          </w:r>
        </w:p>
      </w:tc>
    </w:tr>
    <w:tr w:rsidR="00383E9C" w:rsidRPr="00EF0BDB" w:rsidTr="00593FF1">
      <w:tc>
        <w:tcPr>
          <w:tcW w:w="1914"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Times New Roman" w:hAnsi="Arial" w:cs="Times New Roman"/>
              <w:sz w:val="14"/>
              <w:lang w:eastAsia="it-IT"/>
            </w:rPr>
            <w:t>Via Mariano Guzzini, 37</w:t>
          </w:r>
        </w:p>
      </w:tc>
      <w:tc>
        <w:tcPr>
          <w:tcW w:w="1859" w:type="dxa"/>
        </w:tcPr>
        <w:p w:rsidR="006A5A77" w:rsidRPr="005F5AC9" w:rsidRDefault="005F5AC9" w:rsidP="006A5A77">
          <w:pPr>
            <w:spacing w:after="0" w:line="240" w:lineRule="auto"/>
            <w:rPr>
              <w:rFonts w:ascii="Arial" w:eastAsia="Times New Roman" w:hAnsi="Arial" w:cs="Times New Roman"/>
              <w:sz w:val="14"/>
              <w:lang w:val="fr-FR" w:eastAsia="it-IT"/>
            </w:rPr>
          </w:pPr>
          <w:r w:rsidRPr="005F5AC9">
            <w:rPr>
              <w:rFonts w:ascii="Arial" w:eastAsia="Arial" w:hAnsi="Arial" w:cs="Arial"/>
              <w:sz w:val="14"/>
              <w:szCs w:val="14"/>
              <w:bdr w:val="nil"/>
              <w:lang w:val="fr-FR" w:eastAsia="it-IT"/>
            </w:rPr>
            <w:t>Adresse électronique : iguzzini@iguzzini.it</w:t>
          </w:r>
        </w:p>
      </w:tc>
      <w:tc>
        <w:tcPr>
          <w:tcW w:w="1843"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Identifiant fiscal, N° TVA</w:t>
          </w:r>
        </w:p>
      </w:tc>
      <w:tc>
        <w:tcPr>
          <w:tcW w:w="1843" w:type="dxa"/>
        </w:tcPr>
        <w:p w:rsidR="006A5A77" w:rsidRPr="005F5AC9" w:rsidRDefault="005F5AC9" w:rsidP="006A5A77">
          <w:pPr>
            <w:spacing w:after="0" w:line="240" w:lineRule="auto"/>
            <w:rPr>
              <w:rFonts w:ascii="Arial" w:eastAsia="Times New Roman" w:hAnsi="Arial" w:cs="Times New Roman"/>
              <w:sz w:val="14"/>
              <w:lang w:val="fr-FR" w:eastAsia="it-IT"/>
            </w:rPr>
          </w:pPr>
          <w:r w:rsidRPr="005F5AC9">
            <w:rPr>
              <w:rFonts w:ascii="Arial" w:eastAsia="Arial" w:hAnsi="Arial" w:cs="Arial"/>
              <w:sz w:val="14"/>
              <w:szCs w:val="14"/>
              <w:bdr w:val="nil"/>
              <w:lang w:val="fr-FR" w:eastAsia="it-IT"/>
            </w:rPr>
            <w:t>R.E.A.(Répertoire Économique Administratif) 40632</w:t>
          </w:r>
        </w:p>
      </w:tc>
    </w:tr>
    <w:tr w:rsidR="00383E9C" w:rsidRPr="005F5AC9" w:rsidTr="00593FF1">
      <w:tc>
        <w:tcPr>
          <w:tcW w:w="1914"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Certification ISO 9001</w:t>
          </w:r>
        </w:p>
      </w:tc>
      <w:tc>
        <w:tcPr>
          <w:tcW w:w="1859"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http //www.iguzzini.com</w:t>
          </w:r>
        </w:p>
      </w:tc>
      <w:tc>
        <w:tcPr>
          <w:tcW w:w="1843"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(IT) 00082630435</w:t>
          </w:r>
        </w:p>
      </w:tc>
      <w:tc>
        <w:tcPr>
          <w:tcW w:w="1843" w:type="dxa"/>
        </w:tcPr>
        <w:p w:rsidR="006A5A77" w:rsidRPr="005F5AC9" w:rsidRDefault="005F5AC9" w:rsidP="006A5A77">
          <w:pPr>
            <w:spacing w:after="0" w:line="240" w:lineRule="auto"/>
            <w:rPr>
              <w:rFonts w:ascii="Arial" w:eastAsia="Times New Roman" w:hAnsi="Arial" w:cs="Times New Roman"/>
              <w:sz w:val="14"/>
              <w:lang w:eastAsia="it-IT"/>
            </w:rPr>
          </w:pPr>
          <w:r w:rsidRPr="005F5AC9">
            <w:rPr>
              <w:rFonts w:ascii="Arial" w:eastAsia="Arial" w:hAnsi="Arial" w:cs="Arial"/>
              <w:sz w:val="14"/>
              <w:szCs w:val="14"/>
              <w:bdr w:val="nil"/>
              <w:lang w:val="fr-FR" w:eastAsia="it-IT"/>
            </w:rPr>
            <w:t>Pos. Mecc. MC000416</w:t>
          </w:r>
        </w:p>
      </w:tc>
    </w:tr>
  </w:tbl>
  <w:p w:rsidR="006A5A77" w:rsidRPr="005F5AC9" w:rsidRDefault="0084236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D6E" w:rsidRDefault="00286D6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363" w:rsidRDefault="00842363" w:rsidP="00383E9C">
      <w:pPr>
        <w:spacing w:after="0" w:line="240" w:lineRule="auto"/>
      </w:pPr>
      <w:r>
        <w:separator/>
      </w:r>
    </w:p>
  </w:footnote>
  <w:footnote w:type="continuationSeparator" w:id="0">
    <w:p w:rsidR="00842363" w:rsidRDefault="00842363" w:rsidP="00383E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D6E" w:rsidRDefault="00286D6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52" w:rsidRDefault="005F5AC9" w:rsidP="00A44B52">
    <w:pPr>
      <w:pStyle w:val="Intestazione"/>
    </w:pPr>
    <w:r>
      <w:rPr>
        <w:rFonts w:ascii="Times New Roman" w:hAnsi="Times New Roman"/>
        <w:noProof/>
        <w:sz w:val="24"/>
        <w:szCs w:val="24"/>
        <w:lang w:eastAsia="it-IT"/>
      </w:rPr>
      <w:drawing>
        <wp:inline distT="0" distB="0" distL="0" distR="0">
          <wp:extent cx="1524000" cy="419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457944"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24000" cy="419100"/>
                  </a:xfrm>
                  <a:prstGeom prst="rect">
                    <a:avLst/>
                  </a:prstGeom>
                  <a:noFill/>
                  <a:ln>
                    <a:noFill/>
                  </a:ln>
                </pic:spPr>
              </pic:pic>
            </a:graphicData>
          </a:graphic>
        </wp:inline>
      </w:drawing>
    </w:r>
  </w:p>
  <w:p w:rsidR="00A44B52" w:rsidRDefault="002A3FD9" w:rsidP="00A44B52">
    <w:pPr>
      <w:pStyle w:val="Intestazione"/>
      <w:jc w:val="right"/>
      <w:rPr>
        <w:b/>
        <w:sz w:val="24"/>
      </w:rPr>
    </w:pPr>
    <w:r>
      <w:rPr>
        <w:rFonts w:ascii="Calibri" w:eastAsia="Calibri" w:hAnsi="Calibri" w:cs="Calibri"/>
        <w:b/>
        <w:bCs/>
        <w:sz w:val="24"/>
        <w:szCs w:val="24"/>
        <w:bdr w:val="nil"/>
        <w:lang w:val="fr-FR"/>
      </w:rPr>
      <w:t>Communiqué de P</w:t>
    </w:r>
    <w:r w:rsidR="005F5AC9">
      <w:rPr>
        <w:rFonts w:ascii="Calibri" w:eastAsia="Calibri" w:hAnsi="Calibri" w:cs="Calibri"/>
        <w:b/>
        <w:bCs/>
        <w:sz w:val="24"/>
        <w:szCs w:val="24"/>
        <w:bdr w:val="nil"/>
        <w:lang w:val="fr-FR"/>
      </w:rPr>
      <w:t>resse</w:t>
    </w:r>
  </w:p>
  <w:p w:rsidR="00756F0D" w:rsidRDefault="00842363" w:rsidP="00A44B52">
    <w:pPr>
      <w:pStyle w:val="Intestazione"/>
      <w:jc w:val="right"/>
      <w:rPr>
        <w:b/>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D6E" w:rsidRDefault="00286D6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0C48A3"/>
    <w:multiLevelType w:val="hybridMultilevel"/>
    <w:tmpl w:val="A0A2CFAC"/>
    <w:lvl w:ilvl="0" w:tplc="DEB087C6">
      <w:start w:val="1"/>
      <w:numFmt w:val="bullet"/>
      <w:lvlText w:val=""/>
      <w:lvlJc w:val="left"/>
      <w:pPr>
        <w:ind w:left="720" w:hanging="360"/>
      </w:pPr>
      <w:rPr>
        <w:rFonts w:ascii="Symbol" w:hAnsi="Symbol" w:hint="default"/>
      </w:rPr>
    </w:lvl>
    <w:lvl w:ilvl="1" w:tplc="198217F4" w:tentative="1">
      <w:start w:val="1"/>
      <w:numFmt w:val="bullet"/>
      <w:lvlText w:val="o"/>
      <w:lvlJc w:val="left"/>
      <w:pPr>
        <w:ind w:left="1440" w:hanging="360"/>
      </w:pPr>
      <w:rPr>
        <w:rFonts w:ascii="Courier New" w:hAnsi="Courier New" w:cs="Courier New" w:hint="default"/>
      </w:rPr>
    </w:lvl>
    <w:lvl w:ilvl="2" w:tplc="4322F50C" w:tentative="1">
      <w:start w:val="1"/>
      <w:numFmt w:val="bullet"/>
      <w:lvlText w:val=""/>
      <w:lvlJc w:val="left"/>
      <w:pPr>
        <w:ind w:left="2160" w:hanging="360"/>
      </w:pPr>
      <w:rPr>
        <w:rFonts w:ascii="Wingdings" w:hAnsi="Wingdings" w:hint="default"/>
      </w:rPr>
    </w:lvl>
    <w:lvl w:ilvl="3" w:tplc="70445802" w:tentative="1">
      <w:start w:val="1"/>
      <w:numFmt w:val="bullet"/>
      <w:lvlText w:val=""/>
      <w:lvlJc w:val="left"/>
      <w:pPr>
        <w:ind w:left="2880" w:hanging="360"/>
      </w:pPr>
      <w:rPr>
        <w:rFonts w:ascii="Symbol" w:hAnsi="Symbol" w:hint="default"/>
      </w:rPr>
    </w:lvl>
    <w:lvl w:ilvl="4" w:tplc="9E1407C2" w:tentative="1">
      <w:start w:val="1"/>
      <w:numFmt w:val="bullet"/>
      <w:lvlText w:val="o"/>
      <w:lvlJc w:val="left"/>
      <w:pPr>
        <w:ind w:left="3600" w:hanging="360"/>
      </w:pPr>
      <w:rPr>
        <w:rFonts w:ascii="Courier New" w:hAnsi="Courier New" w:cs="Courier New" w:hint="default"/>
      </w:rPr>
    </w:lvl>
    <w:lvl w:ilvl="5" w:tplc="1574466E" w:tentative="1">
      <w:start w:val="1"/>
      <w:numFmt w:val="bullet"/>
      <w:lvlText w:val=""/>
      <w:lvlJc w:val="left"/>
      <w:pPr>
        <w:ind w:left="4320" w:hanging="360"/>
      </w:pPr>
      <w:rPr>
        <w:rFonts w:ascii="Wingdings" w:hAnsi="Wingdings" w:hint="default"/>
      </w:rPr>
    </w:lvl>
    <w:lvl w:ilvl="6" w:tplc="612A04CE" w:tentative="1">
      <w:start w:val="1"/>
      <w:numFmt w:val="bullet"/>
      <w:lvlText w:val=""/>
      <w:lvlJc w:val="left"/>
      <w:pPr>
        <w:ind w:left="5040" w:hanging="360"/>
      </w:pPr>
      <w:rPr>
        <w:rFonts w:ascii="Symbol" w:hAnsi="Symbol" w:hint="default"/>
      </w:rPr>
    </w:lvl>
    <w:lvl w:ilvl="7" w:tplc="9710C344" w:tentative="1">
      <w:start w:val="1"/>
      <w:numFmt w:val="bullet"/>
      <w:lvlText w:val="o"/>
      <w:lvlJc w:val="left"/>
      <w:pPr>
        <w:ind w:left="5760" w:hanging="360"/>
      </w:pPr>
      <w:rPr>
        <w:rFonts w:ascii="Courier New" w:hAnsi="Courier New" w:cs="Courier New" w:hint="default"/>
      </w:rPr>
    </w:lvl>
    <w:lvl w:ilvl="8" w:tplc="84702960" w:tentative="1">
      <w:start w:val="1"/>
      <w:numFmt w:val="bullet"/>
      <w:lvlText w:val=""/>
      <w:lvlJc w:val="left"/>
      <w:pPr>
        <w:ind w:left="6480" w:hanging="360"/>
      </w:pPr>
      <w:rPr>
        <w:rFonts w:ascii="Wingdings" w:hAnsi="Wingdings" w:hint="default"/>
      </w:rPr>
    </w:lvl>
  </w:abstractNum>
  <w:abstractNum w:abstractNumId="1" w15:restartNumberingAfterBreak="0">
    <w:nsid w:val="7CB03E92"/>
    <w:multiLevelType w:val="hybridMultilevel"/>
    <w:tmpl w:val="EC62EAE6"/>
    <w:lvl w:ilvl="0" w:tplc="8154ED96">
      <w:start w:val="1"/>
      <w:numFmt w:val="bullet"/>
      <w:lvlText w:val=""/>
      <w:lvlJc w:val="left"/>
      <w:pPr>
        <w:ind w:left="720" w:hanging="360"/>
      </w:pPr>
      <w:rPr>
        <w:rFonts w:ascii="Symbol" w:hAnsi="Symbol" w:hint="default"/>
      </w:rPr>
    </w:lvl>
    <w:lvl w:ilvl="1" w:tplc="1548E474" w:tentative="1">
      <w:start w:val="1"/>
      <w:numFmt w:val="bullet"/>
      <w:lvlText w:val="o"/>
      <w:lvlJc w:val="left"/>
      <w:pPr>
        <w:ind w:left="1440" w:hanging="360"/>
      </w:pPr>
      <w:rPr>
        <w:rFonts w:ascii="Courier New" w:hAnsi="Courier New" w:cs="Courier New" w:hint="default"/>
      </w:rPr>
    </w:lvl>
    <w:lvl w:ilvl="2" w:tplc="B1F6D434" w:tentative="1">
      <w:start w:val="1"/>
      <w:numFmt w:val="bullet"/>
      <w:lvlText w:val=""/>
      <w:lvlJc w:val="left"/>
      <w:pPr>
        <w:ind w:left="2160" w:hanging="360"/>
      </w:pPr>
      <w:rPr>
        <w:rFonts w:ascii="Wingdings" w:hAnsi="Wingdings" w:hint="default"/>
      </w:rPr>
    </w:lvl>
    <w:lvl w:ilvl="3" w:tplc="7FE4F36E" w:tentative="1">
      <w:start w:val="1"/>
      <w:numFmt w:val="bullet"/>
      <w:lvlText w:val=""/>
      <w:lvlJc w:val="left"/>
      <w:pPr>
        <w:ind w:left="2880" w:hanging="360"/>
      </w:pPr>
      <w:rPr>
        <w:rFonts w:ascii="Symbol" w:hAnsi="Symbol" w:hint="default"/>
      </w:rPr>
    </w:lvl>
    <w:lvl w:ilvl="4" w:tplc="7398FA1C" w:tentative="1">
      <w:start w:val="1"/>
      <w:numFmt w:val="bullet"/>
      <w:lvlText w:val="o"/>
      <w:lvlJc w:val="left"/>
      <w:pPr>
        <w:ind w:left="3600" w:hanging="360"/>
      </w:pPr>
      <w:rPr>
        <w:rFonts w:ascii="Courier New" w:hAnsi="Courier New" w:cs="Courier New" w:hint="default"/>
      </w:rPr>
    </w:lvl>
    <w:lvl w:ilvl="5" w:tplc="C1D804D6" w:tentative="1">
      <w:start w:val="1"/>
      <w:numFmt w:val="bullet"/>
      <w:lvlText w:val=""/>
      <w:lvlJc w:val="left"/>
      <w:pPr>
        <w:ind w:left="4320" w:hanging="360"/>
      </w:pPr>
      <w:rPr>
        <w:rFonts w:ascii="Wingdings" w:hAnsi="Wingdings" w:hint="default"/>
      </w:rPr>
    </w:lvl>
    <w:lvl w:ilvl="6" w:tplc="C8C6E350" w:tentative="1">
      <w:start w:val="1"/>
      <w:numFmt w:val="bullet"/>
      <w:lvlText w:val=""/>
      <w:lvlJc w:val="left"/>
      <w:pPr>
        <w:ind w:left="5040" w:hanging="360"/>
      </w:pPr>
      <w:rPr>
        <w:rFonts w:ascii="Symbol" w:hAnsi="Symbol" w:hint="default"/>
      </w:rPr>
    </w:lvl>
    <w:lvl w:ilvl="7" w:tplc="06C61EFC" w:tentative="1">
      <w:start w:val="1"/>
      <w:numFmt w:val="bullet"/>
      <w:lvlText w:val="o"/>
      <w:lvlJc w:val="left"/>
      <w:pPr>
        <w:ind w:left="5760" w:hanging="360"/>
      </w:pPr>
      <w:rPr>
        <w:rFonts w:ascii="Courier New" w:hAnsi="Courier New" w:cs="Courier New" w:hint="default"/>
      </w:rPr>
    </w:lvl>
    <w:lvl w:ilvl="8" w:tplc="1F30DABE"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83E9C"/>
    <w:rsid w:val="000662DA"/>
    <w:rsid w:val="001D23ED"/>
    <w:rsid w:val="00286D6E"/>
    <w:rsid w:val="002A3FD9"/>
    <w:rsid w:val="00316321"/>
    <w:rsid w:val="00321CFA"/>
    <w:rsid w:val="00383E9C"/>
    <w:rsid w:val="00497AA9"/>
    <w:rsid w:val="005E175C"/>
    <w:rsid w:val="005F5AC9"/>
    <w:rsid w:val="00842363"/>
    <w:rsid w:val="00904885"/>
    <w:rsid w:val="00A218AE"/>
    <w:rsid w:val="00B04985"/>
    <w:rsid w:val="00B9251E"/>
    <w:rsid w:val="00CF2A7F"/>
    <w:rsid w:val="00D02442"/>
    <w:rsid w:val="00EF0BDB"/>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D5F772-30A2-4693-9A4D-0A3953746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80F5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paragraph" w:styleId="Nessunaspaziatura">
    <w:name w:val="No Spacing"/>
    <w:uiPriority w:val="1"/>
    <w:qFormat/>
    <w:rsid w:val="000F4199"/>
    <w:pPr>
      <w:spacing w:after="0" w:line="240" w:lineRule="auto"/>
    </w:pPr>
  </w:style>
  <w:style w:type="character" w:styleId="Rimandocommento">
    <w:name w:val="annotation reference"/>
    <w:basedOn w:val="Carpredefinitoparagrafo"/>
    <w:uiPriority w:val="99"/>
    <w:semiHidden/>
    <w:unhideWhenUsed/>
    <w:rsid w:val="006F0F73"/>
    <w:rPr>
      <w:sz w:val="16"/>
      <w:szCs w:val="16"/>
    </w:rPr>
  </w:style>
  <w:style w:type="paragraph" w:styleId="Testocommento">
    <w:name w:val="annotation text"/>
    <w:basedOn w:val="Normale"/>
    <w:link w:val="TestocommentoCarattere"/>
    <w:uiPriority w:val="99"/>
    <w:semiHidden/>
    <w:unhideWhenUsed/>
    <w:rsid w:val="006F0F7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F0F73"/>
    <w:rPr>
      <w:sz w:val="20"/>
      <w:szCs w:val="20"/>
    </w:rPr>
  </w:style>
  <w:style w:type="paragraph" w:styleId="Soggettocommento">
    <w:name w:val="annotation subject"/>
    <w:basedOn w:val="Testocommento"/>
    <w:next w:val="Testocommento"/>
    <w:link w:val="SoggettocommentoCarattere"/>
    <w:uiPriority w:val="99"/>
    <w:semiHidden/>
    <w:unhideWhenUsed/>
    <w:rsid w:val="006F0F73"/>
    <w:rPr>
      <w:b/>
      <w:bCs/>
    </w:rPr>
  </w:style>
  <w:style w:type="character" w:customStyle="1" w:styleId="SoggettocommentoCarattere">
    <w:name w:val="Soggetto commento Carattere"/>
    <w:basedOn w:val="TestocommentoCarattere"/>
    <w:link w:val="Soggettocommento"/>
    <w:uiPriority w:val="99"/>
    <w:semiHidden/>
    <w:rsid w:val="006F0F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34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guzzini.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iguzzini.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athalie.cazaux@iguzzini.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esare.avanzi@iguzzini.it"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51CAE-2510-423E-A7E8-686989862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1211</Words>
  <Characters>6909</Characters>
  <Application>Microsoft Office Word</Application>
  <DocSecurity>0</DocSecurity>
  <Lines>57</Lines>
  <Paragraphs>16</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8104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12</cp:revision>
  <cp:lastPrinted>2017-09-04T09:56:00Z</cp:lastPrinted>
  <dcterms:created xsi:type="dcterms:W3CDTF">2017-09-04T17:14:00Z</dcterms:created>
  <dcterms:modified xsi:type="dcterms:W3CDTF">2017-09-13T09:42:00Z</dcterms:modified>
</cp:coreProperties>
</file>